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877DB" w14:textId="0F3E5447" w:rsidR="004A589F" w:rsidRDefault="004F52E9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PRILOG V. </w:t>
      </w:r>
    </w:p>
    <w:p w14:paraId="3F5AD04B" w14:textId="543C8093" w:rsidR="004A589F" w:rsidRPr="00FE1D92" w:rsidRDefault="004A589F" w:rsidP="004A58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 xml:space="preserve">UPUTA </w:t>
      </w:r>
      <w:r w:rsidR="00B233C3">
        <w:rPr>
          <w:rFonts w:ascii="Times New Roman" w:hAnsi="Times New Roman" w:cs="Times New Roman"/>
          <w:b/>
          <w:sz w:val="24"/>
          <w:szCs w:val="24"/>
        </w:rPr>
        <w:t>MINISTARSTVA GOSPODARSTVA I ODRŽIVOG RAZVOJA</w:t>
      </w:r>
      <w:r w:rsidR="004F5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EE3">
        <w:rPr>
          <w:rFonts w:ascii="Times New Roman" w:hAnsi="Times New Roman" w:cs="Times New Roman"/>
          <w:b/>
          <w:sz w:val="24"/>
          <w:szCs w:val="24"/>
        </w:rPr>
        <w:t>(MGIOR)</w:t>
      </w:r>
    </w:p>
    <w:p w14:paraId="19F5AEE1" w14:textId="77777777" w:rsidR="004A589F" w:rsidRPr="00FE1D92" w:rsidRDefault="004A589F" w:rsidP="004A58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2BB38" w14:textId="4E21FFD1" w:rsidR="004A589F" w:rsidRPr="00FE1D92" w:rsidRDefault="004A589F" w:rsidP="004A58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korisnicima </w:t>
      </w:r>
      <w:r w:rsidR="00822716">
        <w:rPr>
          <w:rFonts w:ascii="Times New Roman" w:hAnsi="Times New Roman" w:cs="Times New Roman"/>
          <w:b/>
          <w:sz w:val="24"/>
          <w:szCs w:val="24"/>
        </w:rPr>
        <w:t xml:space="preserve">tipa operacije [upisati naziv operacije iz LRS] koji je sukladan tipu </w:t>
      </w:r>
    </w:p>
    <w:p w14:paraId="7814FFC6" w14:textId="09E27654" w:rsidR="004A589F" w:rsidRPr="00FE1D92" w:rsidRDefault="001A18F5" w:rsidP="004A58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operacije 6.4</w:t>
      </w:r>
      <w:r w:rsidR="004A589F" w:rsidRPr="00FE1D92">
        <w:rPr>
          <w:rFonts w:ascii="Times New Roman" w:hAnsi="Times New Roman" w:cs="Times New Roman"/>
          <w:b/>
          <w:sz w:val="24"/>
          <w:szCs w:val="24"/>
        </w:rPr>
        <w:t>.1 „</w:t>
      </w:r>
      <w:r w:rsidRPr="001A18F5">
        <w:rPr>
          <w:rFonts w:ascii="Times New Roman" w:hAnsi="Times New Roman" w:cs="Times New Roman"/>
          <w:b/>
          <w:sz w:val="24"/>
          <w:szCs w:val="24"/>
        </w:rPr>
        <w:t>Razvoj nepoljoprivrednih djelatnosti u ruralnim područjima</w:t>
      </w:r>
      <w:r w:rsidR="004A589F" w:rsidRPr="00FE1D92">
        <w:rPr>
          <w:rFonts w:ascii="Times New Roman" w:hAnsi="Times New Roman" w:cs="Times New Roman"/>
          <w:b/>
          <w:sz w:val="24"/>
          <w:szCs w:val="24"/>
        </w:rPr>
        <w:t>“</w:t>
      </w:r>
      <w:r w:rsidR="004A5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716">
        <w:rPr>
          <w:rFonts w:ascii="Times New Roman" w:hAnsi="Times New Roman" w:cs="Times New Roman"/>
          <w:b/>
          <w:sz w:val="24"/>
          <w:szCs w:val="24"/>
        </w:rPr>
        <w:t xml:space="preserve">iz PRR 2014. – 2020. </w:t>
      </w:r>
    </w:p>
    <w:p w14:paraId="58A5441E" w14:textId="77777777" w:rsidR="004A589F" w:rsidRPr="00FE1D92" w:rsidRDefault="004A589F" w:rsidP="004A58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31B92" w14:textId="1219F0B7" w:rsidR="004A589F" w:rsidRPr="00FE1D92" w:rsidRDefault="004A589F" w:rsidP="004A5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 nastavku dostavljamo pojašnjenja vezano uz potrebu provedbe postupka temeljem Uredbe o procjeni utjecaja zahvata na okoliš („Narodne novine“, br. 61/14 i 3/17), Zakona o zaštiti okoliša („Narodne novine“, br. 80/13, 153/13, 78/15</w:t>
      </w:r>
      <w:r>
        <w:rPr>
          <w:rFonts w:ascii="Times New Roman" w:hAnsi="Times New Roman" w:cs="Times New Roman"/>
          <w:sz w:val="24"/>
          <w:szCs w:val="24"/>
        </w:rPr>
        <w:t>, 12/18 i 118/18</w:t>
      </w:r>
      <w:r w:rsidRPr="00FE1D92">
        <w:rPr>
          <w:rFonts w:ascii="Times New Roman" w:hAnsi="Times New Roman" w:cs="Times New Roman"/>
          <w:sz w:val="24"/>
          <w:szCs w:val="24"/>
        </w:rPr>
        <w:t>) i Zakona o zaštiti prirode („Narodne novine“, br. 80/13</w:t>
      </w:r>
      <w:r>
        <w:rPr>
          <w:rFonts w:ascii="Times New Roman" w:hAnsi="Times New Roman" w:cs="Times New Roman"/>
          <w:sz w:val="24"/>
          <w:szCs w:val="24"/>
        </w:rPr>
        <w:t>, 15/18, 14/19</w:t>
      </w:r>
      <w:r w:rsidR="00C45AA5">
        <w:rPr>
          <w:rFonts w:ascii="Times New Roman" w:hAnsi="Times New Roman" w:cs="Times New Roman"/>
          <w:sz w:val="24"/>
          <w:szCs w:val="24"/>
        </w:rPr>
        <w:t xml:space="preserve"> i 127/19</w:t>
      </w:r>
      <w:r w:rsidRPr="00FE1D92">
        <w:rPr>
          <w:rFonts w:ascii="Times New Roman" w:hAnsi="Times New Roman" w:cs="Times New Roman"/>
          <w:sz w:val="24"/>
          <w:szCs w:val="24"/>
        </w:rPr>
        <w:t>)</w:t>
      </w:r>
      <w:r w:rsidR="001A18F5">
        <w:rPr>
          <w:rFonts w:ascii="Times New Roman" w:hAnsi="Times New Roman" w:cs="Times New Roman"/>
          <w:sz w:val="24"/>
          <w:szCs w:val="24"/>
        </w:rPr>
        <w:t xml:space="preserve"> za projekte u sklopu podmjere 6.4</w:t>
      </w:r>
      <w:r w:rsidR="00287708" w:rsidRPr="00287708">
        <w:t xml:space="preserve"> </w:t>
      </w:r>
      <w:r w:rsidR="00287708">
        <w:t>„</w:t>
      </w:r>
      <w:r w:rsidR="00287708" w:rsidRPr="00287708">
        <w:rPr>
          <w:rFonts w:ascii="Times New Roman" w:hAnsi="Times New Roman" w:cs="Times New Roman"/>
          <w:sz w:val="24"/>
          <w:szCs w:val="24"/>
        </w:rPr>
        <w:t>Ulaganja u stvaranje i razvoj nepoljoprivrednih djelatnosti</w:t>
      </w:r>
      <w:r w:rsidR="00287708">
        <w:rPr>
          <w:rFonts w:ascii="Times New Roman" w:hAnsi="Times New Roman" w:cs="Times New Roman"/>
          <w:sz w:val="24"/>
          <w:szCs w:val="24"/>
        </w:rPr>
        <w:t>“</w:t>
      </w:r>
      <w:r w:rsidRPr="00FE1D92">
        <w:rPr>
          <w:rFonts w:ascii="Times New Roman" w:hAnsi="Times New Roman" w:cs="Times New Roman"/>
          <w:sz w:val="24"/>
          <w:szCs w:val="24"/>
        </w:rPr>
        <w:t xml:space="preserve">, tip operacije </w:t>
      </w:r>
      <w:r w:rsidR="001A18F5" w:rsidRPr="001A18F5">
        <w:rPr>
          <w:rFonts w:ascii="Times New Roman" w:hAnsi="Times New Roman" w:cs="Times New Roman"/>
          <w:sz w:val="24"/>
          <w:szCs w:val="24"/>
        </w:rPr>
        <w:t>6.4.1 „Razvoj nepoljoprivrednih djelatnosti u ruralnim područjima“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B5A6B9" w14:textId="77777777" w:rsidR="004A589F" w:rsidRDefault="004A589F" w:rsidP="004A5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D5BC5" w14:textId="52B30D41" w:rsidR="00B7148E" w:rsidRPr="002448D0" w:rsidRDefault="00B7148E" w:rsidP="00B71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8E">
        <w:rPr>
          <w:rFonts w:ascii="Times New Roman" w:hAnsi="Times New Roman" w:cs="Times New Roman"/>
          <w:sz w:val="24"/>
          <w:szCs w:val="24"/>
        </w:rPr>
        <w:t xml:space="preserve">Za zahvate sa liste prihvatljivih troškova </w:t>
      </w:r>
      <w:r w:rsidRPr="00B7148E">
        <w:rPr>
          <w:rFonts w:ascii="Times New Roman" w:hAnsi="Times New Roman" w:cs="Times New Roman"/>
          <w:b/>
          <w:i/>
          <w:sz w:val="24"/>
          <w:szCs w:val="24"/>
        </w:rPr>
        <w:t>1.1.</w:t>
      </w:r>
      <w:r w:rsidR="00287708">
        <w:rPr>
          <w:rFonts w:ascii="Times New Roman" w:hAnsi="Times New Roman" w:cs="Times New Roman"/>
          <w:b/>
          <w:i/>
          <w:sz w:val="24"/>
          <w:szCs w:val="24"/>
        </w:rPr>
        <w:t>,2.1.,3.1. i 4.1.</w:t>
      </w:r>
      <w:r w:rsidRPr="00B714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52E9">
        <w:rPr>
          <w:rFonts w:ascii="Times New Roman" w:hAnsi="Times New Roman" w:cs="Times New Roman"/>
          <w:i/>
          <w:sz w:val="24"/>
          <w:szCs w:val="24"/>
        </w:rPr>
        <w:t>Izgradnja novih</w:t>
      </w:r>
      <w:r w:rsidRPr="00B7148E">
        <w:rPr>
          <w:rFonts w:ascii="Times New Roman" w:hAnsi="Times New Roman" w:cs="Times New Roman"/>
          <w:i/>
          <w:sz w:val="24"/>
          <w:szCs w:val="24"/>
        </w:rPr>
        <w:t>/rekonstrukcija</w:t>
      </w:r>
      <w:r w:rsidR="004F52E9">
        <w:rPr>
          <w:rFonts w:ascii="Times New Roman" w:hAnsi="Times New Roman" w:cs="Times New Roman"/>
          <w:i/>
          <w:sz w:val="24"/>
          <w:szCs w:val="24"/>
        </w:rPr>
        <w:t xml:space="preserve"> postojećih</w:t>
      </w:r>
      <w:r w:rsidRPr="00B7148E">
        <w:rPr>
          <w:rFonts w:ascii="Times New Roman" w:hAnsi="Times New Roman" w:cs="Times New Roman"/>
          <w:i/>
          <w:sz w:val="24"/>
          <w:szCs w:val="24"/>
        </w:rPr>
        <w:t xml:space="preserve"> objekata za pružanje </w:t>
      </w:r>
      <w:r w:rsidRPr="002448D0">
        <w:rPr>
          <w:rFonts w:ascii="Times New Roman" w:hAnsi="Times New Roman" w:cs="Times New Roman"/>
          <w:i/>
          <w:sz w:val="24"/>
          <w:szCs w:val="24"/>
        </w:rPr>
        <w:t>turističkih usluga</w:t>
      </w:r>
      <w:r w:rsidR="009C3ED5">
        <w:rPr>
          <w:rFonts w:ascii="Times New Roman" w:hAnsi="Times New Roman" w:cs="Times New Roman"/>
          <w:i/>
          <w:sz w:val="24"/>
          <w:szCs w:val="24"/>
        </w:rPr>
        <w:t>, objekata</w:t>
      </w:r>
      <w:r w:rsidR="00287708">
        <w:rPr>
          <w:rFonts w:ascii="Times New Roman" w:hAnsi="Times New Roman" w:cs="Times New Roman"/>
          <w:i/>
          <w:sz w:val="24"/>
          <w:szCs w:val="24"/>
        </w:rPr>
        <w:t xml:space="preserve"> u kojima se obavlja djelatnost tradicijskog obrta, pružanje usluga u poljoprivredi i objekata za preradu </w:t>
      </w:r>
      <w:r w:rsidR="00822716">
        <w:rPr>
          <w:rFonts w:ascii="Times New Roman" w:hAnsi="Times New Roman" w:cs="Times New Roman"/>
          <w:i/>
          <w:sz w:val="24"/>
          <w:szCs w:val="24"/>
        </w:rPr>
        <w:t>i/ili skladištenje (uključujući</w:t>
      </w:r>
      <w:r w:rsidR="00287708">
        <w:rPr>
          <w:rFonts w:ascii="Times New Roman" w:hAnsi="Times New Roman" w:cs="Times New Roman"/>
          <w:i/>
          <w:sz w:val="24"/>
          <w:szCs w:val="24"/>
        </w:rPr>
        <w:t xml:space="preserve"> i mrežu unutarnjih puteva……).</w:t>
      </w:r>
      <w:r w:rsidRPr="00244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48D0">
        <w:rPr>
          <w:rFonts w:ascii="Times New Roman" w:hAnsi="Times New Roman" w:cs="Times New Roman"/>
          <w:b/>
          <w:sz w:val="24"/>
          <w:szCs w:val="24"/>
        </w:rPr>
        <w:t>za koje je ishođena važeća građevinska dozvola</w:t>
      </w:r>
      <w:r w:rsidRPr="002448D0">
        <w:rPr>
          <w:rFonts w:ascii="Times New Roman" w:hAnsi="Times New Roman" w:cs="Times New Roman"/>
          <w:sz w:val="24"/>
          <w:szCs w:val="24"/>
        </w:rPr>
        <w:t>, korisnici nisu u obvezi ishoditi Rješenje o provedenom postupku ocjene o potrebi procjene utjecaja zahvata na okoliš i/ili prihvatljivosti za ekološku mrežu/Mišljenje o potrebi provedbe ocjene o potrebi procjene i/ili ocjene o prihvatljivosti zahvata za ekološku mrežu izdano od nadležnog tijela državne uprave za zaštitu prirode temeljem važećih propisa iz područja zaštite prirode, jer je isto sastavni dio građevinske dozvole.</w:t>
      </w:r>
    </w:p>
    <w:p w14:paraId="46963E4D" w14:textId="77777777" w:rsidR="00B7148E" w:rsidRPr="00B7148E" w:rsidRDefault="00B7148E" w:rsidP="00B714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E0F07C" w14:textId="0F6E9ACC" w:rsidR="00B7148E" w:rsidRPr="00B67A75" w:rsidRDefault="00B7148E" w:rsidP="00B71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1D">
        <w:rPr>
          <w:rFonts w:ascii="Times New Roman" w:hAnsi="Times New Roman" w:cs="Times New Roman"/>
          <w:sz w:val="24"/>
          <w:szCs w:val="24"/>
        </w:rPr>
        <w:t xml:space="preserve">Za zahvate sa liste prihvatljivih troškova </w:t>
      </w:r>
      <w:r w:rsidR="00EF04B1" w:rsidRPr="007F631D">
        <w:rPr>
          <w:rFonts w:ascii="Times New Roman" w:hAnsi="Times New Roman" w:cs="Times New Roman"/>
          <w:sz w:val="24"/>
          <w:szCs w:val="24"/>
        </w:rPr>
        <w:t>pod točk</w:t>
      </w:r>
      <w:r w:rsidR="002448D0" w:rsidRPr="007F631D">
        <w:rPr>
          <w:rFonts w:ascii="Times New Roman" w:hAnsi="Times New Roman" w:cs="Times New Roman"/>
          <w:sz w:val="24"/>
          <w:szCs w:val="24"/>
        </w:rPr>
        <w:t>a</w:t>
      </w:r>
      <w:r w:rsidR="00EF04B1" w:rsidRPr="007F631D">
        <w:rPr>
          <w:rFonts w:ascii="Times New Roman" w:hAnsi="Times New Roman" w:cs="Times New Roman"/>
          <w:sz w:val="24"/>
          <w:szCs w:val="24"/>
        </w:rPr>
        <w:t>m</w:t>
      </w:r>
      <w:r w:rsidR="002448D0" w:rsidRPr="007F631D">
        <w:rPr>
          <w:rFonts w:ascii="Times New Roman" w:hAnsi="Times New Roman" w:cs="Times New Roman"/>
          <w:sz w:val="24"/>
          <w:szCs w:val="24"/>
        </w:rPr>
        <w:t>a</w:t>
      </w:r>
      <w:r w:rsidR="00EF04B1" w:rsidRPr="00EF0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4B1">
        <w:rPr>
          <w:rFonts w:ascii="Times New Roman" w:hAnsi="Times New Roman" w:cs="Times New Roman"/>
          <w:b/>
          <w:i/>
          <w:sz w:val="24"/>
          <w:szCs w:val="24"/>
        </w:rPr>
        <w:t>1.1.</w:t>
      </w:r>
      <w:r w:rsidR="002448D0">
        <w:rPr>
          <w:rFonts w:ascii="Times New Roman" w:hAnsi="Times New Roman" w:cs="Times New Roman"/>
          <w:b/>
          <w:i/>
          <w:sz w:val="24"/>
          <w:szCs w:val="24"/>
        </w:rPr>
        <w:t xml:space="preserve">, 2.1., 3.1.1. i 4.1.1. </w:t>
      </w:r>
      <w:r w:rsidR="004F52E9">
        <w:rPr>
          <w:rFonts w:ascii="Times New Roman" w:hAnsi="Times New Roman" w:cs="Times New Roman"/>
          <w:i/>
          <w:sz w:val="24"/>
          <w:szCs w:val="24"/>
        </w:rPr>
        <w:t>Izgradnja novih/rekonstrukcija postojećih</w:t>
      </w:r>
      <w:r w:rsidR="00287708" w:rsidRPr="00B7148E">
        <w:rPr>
          <w:rFonts w:ascii="Times New Roman" w:hAnsi="Times New Roman" w:cs="Times New Roman"/>
          <w:i/>
          <w:sz w:val="24"/>
          <w:szCs w:val="24"/>
        </w:rPr>
        <w:t xml:space="preserve"> objekata za pružanje </w:t>
      </w:r>
      <w:r w:rsidR="00287708" w:rsidRPr="002448D0">
        <w:rPr>
          <w:rFonts w:ascii="Times New Roman" w:hAnsi="Times New Roman" w:cs="Times New Roman"/>
          <w:i/>
          <w:sz w:val="24"/>
          <w:szCs w:val="24"/>
        </w:rPr>
        <w:t>turističkih usluga</w:t>
      </w:r>
      <w:r w:rsidR="009C3ED5">
        <w:rPr>
          <w:rFonts w:ascii="Times New Roman" w:hAnsi="Times New Roman" w:cs="Times New Roman"/>
          <w:i/>
          <w:sz w:val="24"/>
          <w:szCs w:val="24"/>
        </w:rPr>
        <w:t>, objekata</w:t>
      </w:r>
      <w:r w:rsidR="00287708">
        <w:rPr>
          <w:rFonts w:ascii="Times New Roman" w:hAnsi="Times New Roman" w:cs="Times New Roman"/>
          <w:i/>
          <w:sz w:val="24"/>
          <w:szCs w:val="24"/>
        </w:rPr>
        <w:t xml:space="preserve"> u kojima se obavlja djelatnost tradicijskog obrta, pružanje usluga u poljoprivredi i objekata za preradu i/ili skladištenje (uključujući  i mrežu unutarnjih puteva……).</w:t>
      </w:r>
      <w:r w:rsidR="00287708" w:rsidRPr="00244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0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04B1">
        <w:rPr>
          <w:rFonts w:ascii="Times New Roman" w:hAnsi="Times New Roman" w:cs="Times New Roman"/>
          <w:sz w:val="24"/>
          <w:szCs w:val="24"/>
        </w:rPr>
        <w:t>koji se nalaze</w:t>
      </w:r>
      <w:r w:rsidRPr="00EF04B1">
        <w:rPr>
          <w:rFonts w:ascii="Times New Roman" w:hAnsi="Times New Roman" w:cs="Times New Roman"/>
          <w:b/>
          <w:sz w:val="24"/>
          <w:szCs w:val="24"/>
        </w:rPr>
        <w:t xml:space="preserve"> na Prilogu II. Uredbe o procjeni utjecaja zahvata na okoliš</w:t>
      </w:r>
      <w:r w:rsidRPr="00EF04B1">
        <w:rPr>
          <w:rFonts w:ascii="Times New Roman" w:hAnsi="Times New Roman" w:cs="Times New Roman"/>
          <w:sz w:val="24"/>
          <w:szCs w:val="24"/>
        </w:rPr>
        <w:t xml:space="preserve">, prije izdavanja lokacijske dozvole ili drugog odobrenja za realizaciju zahvata nadležno je Ministarstvo zaštite okoliša i energetike koje provodi postupak Ocjene o potrebi procjene utjecaja na okoliš ili izdaje Mišljenje o potrebi provedbe ocjene o potrebi procjene </w:t>
      </w:r>
      <w:r w:rsidR="00F37421">
        <w:rPr>
          <w:rFonts w:ascii="Times New Roman" w:hAnsi="Times New Roman" w:cs="Times New Roman"/>
          <w:sz w:val="24"/>
          <w:szCs w:val="24"/>
        </w:rPr>
        <w:t xml:space="preserve">utjecaja zahvata na </w:t>
      </w:r>
      <w:r w:rsidRPr="00EF04B1">
        <w:rPr>
          <w:rFonts w:ascii="Times New Roman" w:hAnsi="Times New Roman" w:cs="Times New Roman"/>
          <w:sz w:val="24"/>
          <w:szCs w:val="24"/>
        </w:rPr>
        <w:t xml:space="preserve">okoliš i/ili ocjene prihvatljivosti zahvata za ekološku mrežu, </w:t>
      </w:r>
      <w:r w:rsidRPr="00B67A75">
        <w:rPr>
          <w:rFonts w:ascii="Times New Roman" w:hAnsi="Times New Roman" w:cs="Times New Roman"/>
          <w:sz w:val="24"/>
          <w:szCs w:val="24"/>
        </w:rPr>
        <w:t>a za</w:t>
      </w:r>
      <w:r w:rsidR="00F37421" w:rsidRPr="00B67A75">
        <w:rPr>
          <w:rFonts w:ascii="Times New Roman" w:hAnsi="Times New Roman" w:cs="Times New Roman"/>
          <w:sz w:val="24"/>
          <w:szCs w:val="24"/>
        </w:rPr>
        <w:t xml:space="preserve"> zahvate</w:t>
      </w:r>
      <w:r w:rsidRPr="00B67A75">
        <w:rPr>
          <w:rFonts w:ascii="Times New Roman" w:hAnsi="Times New Roman" w:cs="Times New Roman"/>
          <w:sz w:val="24"/>
          <w:szCs w:val="24"/>
        </w:rPr>
        <w:t xml:space="preserve"> </w:t>
      </w:r>
      <w:r w:rsidR="00F37421" w:rsidRPr="00B67A75">
        <w:rPr>
          <w:rFonts w:ascii="Times New Roman" w:hAnsi="Times New Roman" w:cs="Times New Roman"/>
          <w:sz w:val="24"/>
          <w:szCs w:val="24"/>
        </w:rPr>
        <w:t xml:space="preserve">koji su </w:t>
      </w:r>
      <w:r w:rsidR="00F37421" w:rsidRPr="00B67A75">
        <w:rPr>
          <w:rFonts w:ascii="Times New Roman" w:hAnsi="Times New Roman" w:cs="Times New Roman"/>
          <w:b/>
          <w:sz w:val="24"/>
          <w:szCs w:val="24"/>
        </w:rPr>
        <w:t xml:space="preserve">ispod kriterija </w:t>
      </w:r>
      <w:r w:rsidR="00287708" w:rsidRPr="00B67A75">
        <w:rPr>
          <w:rFonts w:ascii="Times New Roman" w:hAnsi="Times New Roman" w:cs="Times New Roman"/>
          <w:b/>
          <w:sz w:val="24"/>
          <w:szCs w:val="24"/>
        </w:rPr>
        <w:t>na</w:t>
      </w:r>
      <w:r w:rsidR="00F37421" w:rsidRPr="00B67A75">
        <w:rPr>
          <w:rFonts w:ascii="Times New Roman" w:hAnsi="Times New Roman" w:cs="Times New Roman"/>
          <w:b/>
          <w:sz w:val="24"/>
          <w:szCs w:val="24"/>
        </w:rPr>
        <w:t>vedenih u</w:t>
      </w:r>
      <w:r w:rsidR="00287708" w:rsidRPr="00B67A75">
        <w:rPr>
          <w:rFonts w:ascii="Times New Roman" w:hAnsi="Times New Roman" w:cs="Times New Roman"/>
          <w:b/>
          <w:sz w:val="24"/>
          <w:szCs w:val="24"/>
        </w:rPr>
        <w:t xml:space="preserve"> Prilogu II Uredbe</w:t>
      </w:r>
      <w:r w:rsidR="00F01904">
        <w:rPr>
          <w:rFonts w:ascii="Times New Roman" w:hAnsi="Times New Roman" w:cs="Times New Roman"/>
          <w:b/>
          <w:sz w:val="24"/>
          <w:szCs w:val="24"/>
        </w:rPr>
        <w:t xml:space="preserve"> (točka 6. Priloga III. Uredbe)</w:t>
      </w:r>
      <w:r w:rsidR="00287708" w:rsidRPr="00B6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708" w:rsidRPr="00F01904">
        <w:rPr>
          <w:rFonts w:ascii="Times New Roman" w:hAnsi="Times New Roman" w:cs="Times New Roman"/>
          <w:sz w:val="24"/>
          <w:szCs w:val="24"/>
        </w:rPr>
        <w:t xml:space="preserve">i </w:t>
      </w:r>
      <w:r w:rsidR="00F37421" w:rsidRPr="00B67A75">
        <w:rPr>
          <w:rFonts w:ascii="Times New Roman" w:hAnsi="Times New Roman" w:cs="Times New Roman"/>
          <w:sz w:val="24"/>
          <w:szCs w:val="24"/>
        </w:rPr>
        <w:t>za zahvate koji se</w:t>
      </w:r>
      <w:r w:rsidRPr="00B67A75">
        <w:rPr>
          <w:rFonts w:ascii="Times New Roman" w:hAnsi="Times New Roman" w:cs="Times New Roman"/>
          <w:sz w:val="24"/>
          <w:szCs w:val="24"/>
        </w:rPr>
        <w:t xml:space="preserve"> na</w:t>
      </w:r>
      <w:r w:rsidR="00287708" w:rsidRPr="00B67A75">
        <w:rPr>
          <w:rFonts w:ascii="Times New Roman" w:hAnsi="Times New Roman" w:cs="Times New Roman"/>
          <w:sz w:val="24"/>
          <w:szCs w:val="24"/>
        </w:rPr>
        <w:t xml:space="preserve">laze na </w:t>
      </w:r>
      <w:r w:rsidR="00287708" w:rsidRPr="00B67A75">
        <w:rPr>
          <w:rFonts w:ascii="Times New Roman" w:hAnsi="Times New Roman" w:cs="Times New Roman"/>
          <w:b/>
          <w:sz w:val="24"/>
          <w:szCs w:val="24"/>
        </w:rPr>
        <w:t xml:space="preserve">Prilogu III. </w:t>
      </w:r>
      <w:r w:rsidR="00F37421" w:rsidRPr="00B67A75">
        <w:rPr>
          <w:rFonts w:ascii="Times New Roman" w:hAnsi="Times New Roman" w:cs="Times New Roman"/>
          <w:b/>
          <w:sz w:val="24"/>
          <w:szCs w:val="24"/>
        </w:rPr>
        <w:t>Uredbe</w:t>
      </w:r>
      <w:r w:rsidR="00F37421" w:rsidRPr="00B67A75">
        <w:rPr>
          <w:rFonts w:ascii="Times New Roman" w:hAnsi="Times New Roman" w:cs="Times New Roman"/>
          <w:sz w:val="24"/>
          <w:szCs w:val="24"/>
        </w:rPr>
        <w:t xml:space="preserve"> </w:t>
      </w:r>
      <w:r w:rsidRPr="00B67A75">
        <w:rPr>
          <w:rFonts w:ascii="Times New Roman" w:hAnsi="Times New Roman" w:cs="Times New Roman"/>
          <w:sz w:val="24"/>
          <w:szCs w:val="24"/>
        </w:rPr>
        <w:t>nadležno je županijsko upravno tijelo za poslove zaštite okoliša i prirode.</w:t>
      </w:r>
    </w:p>
    <w:p w14:paraId="74C8A5DB" w14:textId="2BB2A33D" w:rsidR="007F631D" w:rsidRDefault="007F631D" w:rsidP="00B71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D2A81" w14:textId="5F5B5C41" w:rsidR="007F631D" w:rsidRPr="00EF04B1" w:rsidRDefault="007F631D" w:rsidP="00B71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31D">
        <w:rPr>
          <w:rFonts w:ascii="Times New Roman" w:hAnsi="Times New Roman" w:cs="Times New Roman"/>
          <w:sz w:val="24"/>
          <w:szCs w:val="24"/>
        </w:rPr>
        <w:t>Za zahvate sa liste prihvatljivih troškova pod točkama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31D">
        <w:rPr>
          <w:rFonts w:ascii="Times New Roman" w:hAnsi="Times New Roman" w:cs="Times New Roman"/>
          <w:b/>
          <w:i/>
          <w:sz w:val="24"/>
          <w:szCs w:val="24"/>
        </w:rPr>
        <w:t>3.1.2., 3.1.3., 3.1.4., 3.1.5. i 4.1.2.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2E9">
        <w:rPr>
          <w:rFonts w:ascii="Times New Roman" w:hAnsi="Times New Roman" w:cs="Times New Roman"/>
          <w:i/>
          <w:sz w:val="24"/>
          <w:szCs w:val="24"/>
        </w:rPr>
        <w:t>Izgradnja novih</w:t>
      </w:r>
      <w:r w:rsidR="00FE07D0" w:rsidRPr="00FE07D0">
        <w:rPr>
          <w:rFonts w:ascii="Times New Roman" w:hAnsi="Times New Roman" w:cs="Times New Roman"/>
          <w:i/>
          <w:sz w:val="24"/>
          <w:szCs w:val="24"/>
        </w:rPr>
        <w:t>/rekonstrukcija</w:t>
      </w:r>
      <w:r w:rsidR="004F52E9">
        <w:rPr>
          <w:rFonts w:ascii="Times New Roman" w:hAnsi="Times New Roman" w:cs="Times New Roman"/>
          <w:i/>
          <w:sz w:val="24"/>
          <w:szCs w:val="24"/>
        </w:rPr>
        <w:t xml:space="preserve"> postojećih</w:t>
      </w:r>
      <w:r w:rsidR="00FE07D0" w:rsidRPr="00FE07D0">
        <w:rPr>
          <w:rFonts w:ascii="Times New Roman" w:hAnsi="Times New Roman" w:cs="Times New Roman"/>
          <w:i/>
          <w:sz w:val="24"/>
          <w:szCs w:val="24"/>
        </w:rPr>
        <w:t xml:space="preserve"> objekata</w:t>
      </w:r>
      <w:r w:rsidR="00FE07D0" w:rsidRPr="00FE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se planiraju </w:t>
      </w:r>
      <w:r w:rsidRPr="007F631D">
        <w:rPr>
          <w:rFonts w:ascii="Times New Roman" w:hAnsi="Times New Roman" w:cs="Times New Roman"/>
          <w:b/>
          <w:sz w:val="24"/>
          <w:szCs w:val="24"/>
        </w:rPr>
        <w:t>unutar područja ekološke mreže</w:t>
      </w:r>
      <w:r>
        <w:rPr>
          <w:rFonts w:ascii="Times New Roman" w:hAnsi="Times New Roman" w:cs="Times New Roman"/>
          <w:sz w:val="24"/>
          <w:szCs w:val="24"/>
        </w:rPr>
        <w:t>, a sukladno posebnim propisima iz područja prostornog uređenja i posebnim propisima iz područja gradnje nije potrebno ishoditi akt za građenje, potrebno je ishoditi Mišljenje o potrebi provedbe postupka Ocjene prihvatljivosti zahvata za ekološku mrežu/Rješenje da je zahvat prihvatljiv za ekološku mrežu izdano od nadležnog županijskog upravnog tijela za poslove zaštite prirode.</w:t>
      </w:r>
    </w:p>
    <w:p w14:paraId="2C7676BA" w14:textId="77777777" w:rsidR="00B7148E" w:rsidRPr="00EF04B1" w:rsidRDefault="00B7148E" w:rsidP="00B71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992C9" w14:textId="623427CF" w:rsidR="00F80E20" w:rsidRPr="00F80E20" w:rsidRDefault="00B7148E" w:rsidP="00B71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626">
        <w:rPr>
          <w:rFonts w:ascii="Times New Roman" w:hAnsi="Times New Roman" w:cs="Times New Roman"/>
          <w:sz w:val="24"/>
          <w:szCs w:val="24"/>
        </w:rPr>
        <w:t xml:space="preserve">Za sve zahvate sa liste prihvatljivih troškova pod točkama </w:t>
      </w:r>
      <w:r w:rsidR="00D52626" w:rsidRPr="007F631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52626" w:rsidRPr="007F631D">
        <w:rPr>
          <w:rFonts w:ascii="Times New Roman" w:hAnsi="Times New Roman" w:cs="Times New Roman"/>
          <w:i/>
          <w:sz w:val="24"/>
          <w:szCs w:val="24"/>
        </w:rPr>
        <w:t>.</w:t>
      </w:r>
      <w:r w:rsidRPr="007F631D">
        <w:rPr>
          <w:rFonts w:ascii="Times New Roman" w:hAnsi="Times New Roman" w:cs="Times New Roman"/>
          <w:b/>
          <w:i/>
          <w:sz w:val="24"/>
          <w:szCs w:val="24"/>
        </w:rPr>
        <w:t xml:space="preserve">2.1., </w:t>
      </w:r>
      <w:r w:rsidR="00D52626" w:rsidRPr="007F631D"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Pr="007F631D">
        <w:rPr>
          <w:rFonts w:ascii="Times New Roman" w:hAnsi="Times New Roman" w:cs="Times New Roman"/>
          <w:b/>
          <w:i/>
          <w:sz w:val="24"/>
          <w:szCs w:val="24"/>
        </w:rPr>
        <w:t>2.,</w:t>
      </w:r>
      <w:r w:rsidR="00F37421">
        <w:rPr>
          <w:rFonts w:ascii="Times New Roman" w:hAnsi="Times New Roman" w:cs="Times New Roman"/>
          <w:b/>
          <w:i/>
          <w:sz w:val="24"/>
          <w:szCs w:val="24"/>
        </w:rPr>
        <w:t xml:space="preserve"> 2.2.1.,</w:t>
      </w:r>
      <w:r w:rsidR="00D52626" w:rsidRPr="007F631D">
        <w:rPr>
          <w:rFonts w:ascii="Times New Roman" w:hAnsi="Times New Roman" w:cs="Times New Roman"/>
          <w:b/>
          <w:i/>
          <w:sz w:val="24"/>
          <w:szCs w:val="24"/>
        </w:rPr>
        <w:t xml:space="preserve"> 3.2.</w:t>
      </w:r>
      <w:r w:rsidR="00F37421">
        <w:rPr>
          <w:rFonts w:ascii="Times New Roman" w:hAnsi="Times New Roman" w:cs="Times New Roman"/>
          <w:b/>
          <w:i/>
          <w:sz w:val="24"/>
          <w:szCs w:val="24"/>
        </w:rPr>
        <w:t xml:space="preserve"> i 4.2</w:t>
      </w:r>
      <w:r w:rsidR="00D52626" w:rsidRPr="007C6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626">
        <w:rPr>
          <w:rFonts w:ascii="Times New Roman" w:hAnsi="Times New Roman" w:cs="Times New Roman"/>
          <w:b/>
          <w:sz w:val="24"/>
          <w:szCs w:val="24"/>
        </w:rPr>
        <w:t xml:space="preserve">nije potrebno ishoditi </w:t>
      </w:r>
      <w:r w:rsidR="00F80E20">
        <w:rPr>
          <w:rFonts w:ascii="Times New Roman" w:hAnsi="Times New Roman" w:cs="Times New Roman"/>
          <w:b/>
          <w:sz w:val="24"/>
          <w:szCs w:val="24"/>
        </w:rPr>
        <w:t xml:space="preserve">nikakav </w:t>
      </w:r>
      <w:r w:rsidRPr="00D52626">
        <w:rPr>
          <w:rFonts w:ascii="Times New Roman" w:hAnsi="Times New Roman" w:cs="Times New Roman"/>
          <w:b/>
          <w:sz w:val="24"/>
          <w:szCs w:val="24"/>
        </w:rPr>
        <w:t>akt nadležnog tijela</w:t>
      </w:r>
      <w:r w:rsidR="00F80E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0E20" w:rsidRPr="00F80E20">
        <w:rPr>
          <w:rFonts w:ascii="Times New Roman" w:hAnsi="Times New Roman" w:cs="Times New Roman"/>
          <w:sz w:val="24"/>
          <w:szCs w:val="24"/>
        </w:rPr>
        <w:t>ako se ne povećava kapacitet</w:t>
      </w:r>
      <w:r w:rsidR="00F80E20">
        <w:rPr>
          <w:rFonts w:ascii="Times New Roman" w:hAnsi="Times New Roman" w:cs="Times New Roman"/>
          <w:sz w:val="24"/>
          <w:szCs w:val="24"/>
        </w:rPr>
        <w:t>.</w:t>
      </w:r>
    </w:p>
    <w:p w14:paraId="50417087" w14:textId="33EC1273" w:rsidR="00EF04B1" w:rsidRPr="00AD1A52" w:rsidRDefault="00EF04B1" w:rsidP="00EF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rFonts w:ascii="Times New Roman" w:hAnsi="Times New Roman" w:cs="Times New Roman"/>
          <w:sz w:val="24"/>
          <w:szCs w:val="24"/>
        </w:rPr>
        <w:lastRenderedPageBreak/>
        <w:t>PROVJERA PODRUČJA EKOLOŠKE MREŽE:</w:t>
      </w:r>
    </w:p>
    <w:p w14:paraId="7986D3DD" w14:textId="77777777" w:rsidR="00EF04B1" w:rsidRPr="00AD1A52" w:rsidRDefault="00EF04B1" w:rsidP="00EF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rFonts w:ascii="Times New Roman" w:hAnsi="Times New Roman" w:cs="Times New Roman"/>
          <w:sz w:val="24"/>
          <w:szCs w:val="24"/>
        </w:rPr>
        <w:t xml:space="preserve">Nalazi li se zahvat unutar ili izvan područja ekološke mreže može se provjeriti na web stranici Bio portala </w:t>
      </w:r>
      <w:hyperlink r:id="rId11" w:history="1">
        <w:r w:rsidRPr="00AD1A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http://www.bioportal.hr/gis/</w:t>
        </w:r>
      </w:hyperlink>
      <w:r w:rsidRPr="00AD1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AC9E9" w14:textId="77777777" w:rsidR="00EF04B1" w:rsidRPr="00AD1A52" w:rsidRDefault="00EF04B1" w:rsidP="00EF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noProof/>
          <w:lang w:eastAsia="hr-HR"/>
        </w:rPr>
        <w:drawing>
          <wp:inline distT="0" distB="0" distL="0" distR="0" wp14:anchorId="2F3A2943" wp14:editId="654DCE92">
            <wp:extent cx="5381291" cy="3124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3110" cy="312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0B69A" w14:textId="77777777" w:rsidR="00EF04B1" w:rsidRPr="00AD1A52" w:rsidRDefault="00EF04B1" w:rsidP="00EF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A0C4E" w14:textId="77777777" w:rsidR="00EF04B1" w:rsidRPr="00AD1A52" w:rsidRDefault="00EF04B1" w:rsidP="00EF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rFonts w:ascii="Times New Roman" w:hAnsi="Times New Roman" w:cs="Times New Roman"/>
          <w:sz w:val="24"/>
          <w:szCs w:val="24"/>
        </w:rPr>
        <w:t xml:space="preserve">Zahtjev za Mišljenje nadležnog tijela o potrebi provedbe postupka </w:t>
      </w:r>
      <w:r>
        <w:rPr>
          <w:rFonts w:ascii="Times New Roman" w:hAnsi="Times New Roman" w:cs="Times New Roman"/>
          <w:sz w:val="24"/>
          <w:szCs w:val="24"/>
        </w:rPr>
        <w:t xml:space="preserve">ocjene o potrebi procjene utjecaja na okoliš i/ili </w:t>
      </w:r>
      <w:r w:rsidRPr="00AD1A52">
        <w:rPr>
          <w:rFonts w:ascii="Times New Roman" w:hAnsi="Times New Roman" w:cs="Times New Roman"/>
          <w:sz w:val="24"/>
          <w:szCs w:val="24"/>
        </w:rPr>
        <w:t>ocjene prihvatljivosti zahvata za ekološku mrežu treba sadržavati:</w:t>
      </w:r>
    </w:p>
    <w:p w14:paraId="58070EC9" w14:textId="77777777" w:rsidR="00EF04B1" w:rsidRPr="00AD1A52" w:rsidRDefault="00EF04B1" w:rsidP="00EF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F1801" w14:textId="77777777" w:rsidR="00EF04B1" w:rsidRPr="00AD1A52" w:rsidRDefault="00EF04B1" w:rsidP="00EF04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rFonts w:ascii="Times New Roman" w:hAnsi="Times New Roman" w:cs="Times New Roman"/>
          <w:sz w:val="24"/>
          <w:szCs w:val="24"/>
        </w:rPr>
        <w:t>podatke o nositelju zahvata (ime i prezime, adresa, OIB, kontakt – broj telefona ili e-mail adresa)</w:t>
      </w:r>
    </w:p>
    <w:p w14:paraId="20D88FD1" w14:textId="77777777" w:rsidR="00EF04B1" w:rsidRPr="00AD1A52" w:rsidRDefault="00EF04B1" w:rsidP="00EF04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rFonts w:ascii="Times New Roman" w:hAnsi="Times New Roman" w:cs="Times New Roman"/>
          <w:sz w:val="24"/>
          <w:szCs w:val="24"/>
        </w:rPr>
        <w:t>točan naziv zahvata</w:t>
      </w:r>
    </w:p>
    <w:p w14:paraId="2F121A45" w14:textId="77777777" w:rsidR="00EF04B1" w:rsidRPr="00AD1A52" w:rsidRDefault="00EF04B1" w:rsidP="00EF04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rFonts w:ascii="Times New Roman" w:hAnsi="Times New Roman" w:cs="Times New Roman"/>
          <w:sz w:val="24"/>
          <w:szCs w:val="24"/>
        </w:rPr>
        <w:t>lokaciju zahvata (broj katastarske čestice, katastarsku općinu)</w:t>
      </w:r>
    </w:p>
    <w:p w14:paraId="64869EA2" w14:textId="77777777" w:rsidR="00EF04B1" w:rsidRPr="00AD1A52" w:rsidRDefault="00EF04B1" w:rsidP="00EF04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2">
        <w:rPr>
          <w:rFonts w:ascii="Times New Roman" w:hAnsi="Times New Roman" w:cs="Times New Roman"/>
          <w:sz w:val="24"/>
          <w:szCs w:val="24"/>
        </w:rPr>
        <w:t xml:space="preserve">kratki opis zahvata (obuhvat zahvata – površina, dimenzije ili kapacitet; razdoblje godine u kojem se zahvat planira provesti i trajanje </w:t>
      </w:r>
      <w:r>
        <w:rPr>
          <w:rFonts w:ascii="Times New Roman" w:hAnsi="Times New Roman" w:cs="Times New Roman"/>
          <w:sz w:val="24"/>
          <w:szCs w:val="24"/>
        </w:rPr>
        <w:t xml:space="preserve">izvođenja radova </w:t>
      </w:r>
      <w:r w:rsidRPr="00AD1A52">
        <w:rPr>
          <w:rFonts w:ascii="Times New Roman" w:hAnsi="Times New Roman" w:cs="Times New Roman"/>
          <w:sz w:val="24"/>
          <w:szCs w:val="24"/>
        </w:rPr>
        <w:t>u mjesecima; način izvođenja zahvata - alati, strojevi i druga sredstva za provedbu zahvata)</w:t>
      </w:r>
    </w:p>
    <w:p w14:paraId="067CD32A" w14:textId="1F52D94D" w:rsidR="001A18F5" w:rsidRPr="00C67C69" w:rsidRDefault="00EF04B1" w:rsidP="00C67C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0A8">
        <w:rPr>
          <w:rFonts w:ascii="Times New Roman" w:hAnsi="Times New Roman" w:cs="Times New Roman"/>
          <w:sz w:val="24"/>
          <w:szCs w:val="24"/>
        </w:rPr>
        <w:t>kartografski prikaz s ucrtanim zahvatom u odnosu na područje ekološke mreže koji se može izrad</w:t>
      </w:r>
      <w:r>
        <w:rPr>
          <w:rFonts w:ascii="Times New Roman" w:hAnsi="Times New Roman" w:cs="Times New Roman"/>
          <w:sz w:val="24"/>
          <w:szCs w:val="24"/>
        </w:rPr>
        <w:t xml:space="preserve">iti na web stranici Bio portala </w:t>
      </w:r>
      <w:r w:rsidRPr="001D00A8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http://www.bioportal.hr/gis/</w:t>
      </w:r>
    </w:p>
    <w:p w14:paraId="048E1D5B" w14:textId="685B02B9" w:rsidR="004A589F" w:rsidRPr="00B314DE" w:rsidRDefault="004A589F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1958"/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961"/>
        <w:gridCol w:w="4678"/>
        <w:gridCol w:w="3544"/>
      </w:tblGrid>
      <w:tr w:rsidR="004A589F" w:rsidRPr="00A90B05" w14:paraId="3A5BA408" w14:textId="77777777" w:rsidTr="007B7F71">
        <w:trPr>
          <w:trHeight w:val="1124"/>
          <w:jc w:val="center"/>
        </w:trPr>
        <w:tc>
          <w:tcPr>
            <w:tcW w:w="14709" w:type="dxa"/>
            <w:gridSpan w:val="4"/>
          </w:tcPr>
          <w:p w14:paraId="5B08E454" w14:textId="5CDFE8CC" w:rsidR="004A589F" w:rsidRPr="00A90B05" w:rsidRDefault="004A589F" w:rsidP="00A73C6B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90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LISTA PRIHVATLJIVIH </w:t>
            </w:r>
            <w:r w:rsidR="004F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MATERIJALNIH </w:t>
            </w:r>
            <w:r w:rsidRPr="00A90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TROŠKOVA </w:t>
            </w:r>
          </w:p>
          <w:p w14:paraId="7F2C5429" w14:textId="3D338E7C" w:rsidR="004A589F" w:rsidRPr="00A90B05" w:rsidRDefault="00822716" w:rsidP="00A73C6B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Tip operacije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upisati naziv operacije iz LRS] koji je sukladan tipu operacije 6.4.1.</w:t>
            </w:r>
          </w:p>
          <w:p w14:paraId="08FBAE55" w14:textId="1B1BA87B" w:rsidR="004A589F" w:rsidRPr="00A90B05" w:rsidRDefault="004A589F" w:rsidP="007B7F71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17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„Razvoj nepoljoprivrednih djelatnosti u ruralnim područjima“</w:t>
            </w:r>
            <w:r w:rsidR="00822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iz PRR 2014. – 2020. </w:t>
            </w:r>
          </w:p>
        </w:tc>
      </w:tr>
      <w:tr w:rsidR="004A589F" w:rsidRPr="00A90B05" w14:paraId="5BF986B6" w14:textId="77777777" w:rsidTr="004A589F">
        <w:trPr>
          <w:trHeight w:val="754"/>
          <w:jc w:val="center"/>
        </w:trPr>
        <w:tc>
          <w:tcPr>
            <w:tcW w:w="14709" w:type="dxa"/>
            <w:gridSpan w:val="4"/>
          </w:tcPr>
          <w:p w14:paraId="68B0A6BD" w14:textId="5204ADD6" w:rsidR="004A589F" w:rsidRPr="00A90B05" w:rsidRDefault="00F01904" w:rsidP="00A73C6B">
            <w:pPr>
              <w:keepNext/>
              <w:keepLines/>
              <w:spacing w:before="40" w:after="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Svi navedeni troškovi unutar </w:t>
            </w:r>
            <w:r w:rsidR="004A5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Liste prihvatljivih </w:t>
            </w:r>
            <w:r w:rsidR="00D31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materijalnih </w:t>
            </w:r>
            <w:r w:rsidR="004A5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troškova uključuju i troškove za pripadajući hardware i software koji omogućuje vođenje proizvodnih procesa</w:t>
            </w:r>
          </w:p>
        </w:tc>
      </w:tr>
      <w:tr w:rsidR="004A589F" w:rsidRPr="002E6D46" w14:paraId="03F735BF" w14:textId="77777777" w:rsidTr="007B7F71">
        <w:trPr>
          <w:trHeight w:val="219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B1DD18" w14:textId="77777777" w:rsidR="004A589F" w:rsidRPr="002E6D46" w:rsidRDefault="004A589F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2E6D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Kod troška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BA78D" w14:textId="77777777" w:rsidR="004A589F" w:rsidRPr="002E6D46" w:rsidRDefault="004A589F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prihvatljivih troškova</w:t>
            </w:r>
          </w:p>
        </w:tc>
        <w:tc>
          <w:tcPr>
            <w:tcW w:w="4678" w:type="dxa"/>
          </w:tcPr>
          <w:p w14:paraId="5FB3F258" w14:textId="77777777" w:rsidR="004A589F" w:rsidRDefault="004A589F" w:rsidP="004A589F">
            <w:pPr>
              <w:spacing w:before="40" w:after="4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564F742" w14:textId="77777777" w:rsidR="004A589F" w:rsidRDefault="004A589F" w:rsidP="004A589F">
            <w:pPr>
              <w:spacing w:before="40" w:after="4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F449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Nadležno tijelo/Akt nadležnog tijela nakon provedenog postupka </w:t>
            </w:r>
          </w:p>
          <w:p w14:paraId="5D6E57EC" w14:textId="77777777" w:rsidR="004A589F" w:rsidRDefault="004A589F" w:rsidP="004A589F">
            <w:pPr>
              <w:spacing w:before="40" w:after="4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D2FD45F" w14:textId="77777777" w:rsidR="004A589F" w:rsidRDefault="004A589F" w:rsidP="004A589F">
            <w:pPr>
              <w:spacing w:before="40" w:after="4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Primjena Uredbe o proc</w:t>
            </w:r>
            <w:r w:rsidRPr="00083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jeni utjecaja zahvata na okoliš (dalje u tekstu: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Uredba</w:t>
            </w:r>
            <w:r w:rsidRPr="00083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i Zakona o zaštiti okoliša (</w:t>
            </w:r>
            <w:r w:rsidRPr="00083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dalje u tekstu: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ZOZO)</w:t>
            </w:r>
          </w:p>
          <w:p w14:paraId="301E56D2" w14:textId="5BE7E474" w:rsidR="004A589F" w:rsidRPr="002E6D46" w:rsidRDefault="004A589F" w:rsidP="007B7F71">
            <w:pPr>
              <w:spacing w:before="40" w:after="4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14:paraId="61996258" w14:textId="77777777" w:rsidR="004A589F" w:rsidRDefault="004A589F" w:rsidP="004A589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45EC141" w14:textId="77777777" w:rsidR="004A589F" w:rsidRDefault="004A589F" w:rsidP="004A589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083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Nadležno tijelo/Akt nadležnog tijela nakon provedenog postupka </w:t>
            </w:r>
          </w:p>
          <w:p w14:paraId="5228BB0C" w14:textId="77777777" w:rsidR="004A589F" w:rsidRDefault="004A589F" w:rsidP="004A589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CAF3CA" w14:textId="5B560F68" w:rsidR="004A589F" w:rsidRPr="002E6D46" w:rsidRDefault="004A589F" w:rsidP="007B7F71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083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Primjena Zakona o zaštiti prirode (dalje u tekstu: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0830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ZZP) </w:t>
            </w:r>
          </w:p>
        </w:tc>
      </w:tr>
      <w:tr w:rsidR="004A589F" w:rsidRPr="00A90B05" w14:paraId="31C25B4F" w14:textId="77777777" w:rsidTr="008E5F4D">
        <w:trPr>
          <w:trHeight w:val="807"/>
          <w:jc w:val="center"/>
        </w:trPr>
        <w:tc>
          <w:tcPr>
            <w:tcW w:w="1526" w:type="dxa"/>
            <w:shd w:val="clear" w:color="auto" w:fill="FFC000"/>
            <w:vAlign w:val="center"/>
          </w:tcPr>
          <w:p w14:paraId="3DD59E0E" w14:textId="77777777" w:rsidR="004A589F" w:rsidRPr="00A90B05" w:rsidRDefault="004A589F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3183" w:type="dxa"/>
            <w:gridSpan w:val="3"/>
            <w:shd w:val="clear" w:color="auto" w:fill="FFC000"/>
            <w:vAlign w:val="center"/>
          </w:tcPr>
          <w:p w14:paraId="471D455E" w14:textId="77777777" w:rsidR="004A589F" w:rsidRDefault="004A589F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FB0F86" w14:textId="77777777" w:rsidR="004A589F" w:rsidRPr="00B171B1" w:rsidRDefault="004A589F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TURIZAM U RURALNOM PODRUČJU</w:t>
            </w:r>
          </w:p>
          <w:p w14:paraId="628F627E" w14:textId="77777777" w:rsidR="004A589F" w:rsidRDefault="004A589F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89F" w:rsidRPr="00A90B05" w14:paraId="3136603E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</w:tcPr>
          <w:p w14:paraId="0835AFE2" w14:textId="77777777" w:rsidR="004A589F" w:rsidRPr="00A90B05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EEECE1" w:themeFill="background2"/>
          </w:tcPr>
          <w:p w14:paraId="0EA91DD6" w14:textId="4EEF0DDE" w:rsidR="004A589F" w:rsidRPr="00A90B05" w:rsidRDefault="004F52D2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Izgradnja novih ili </w:t>
            </w:r>
            <w:r w:rsidR="004A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rekonstrukcija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postojećih</w:t>
            </w:r>
            <w:r w:rsidR="004F5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A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objekata</w:t>
            </w:r>
          </w:p>
        </w:tc>
        <w:tc>
          <w:tcPr>
            <w:tcW w:w="4678" w:type="dxa"/>
            <w:shd w:val="clear" w:color="auto" w:fill="EEECE1" w:themeFill="background2"/>
          </w:tcPr>
          <w:p w14:paraId="08EA5F15" w14:textId="77777777" w:rsidR="004A589F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24E4EEB" w14:textId="77777777" w:rsidR="004A589F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589F" w:rsidRPr="002E6D46" w14:paraId="7012DBB2" w14:textId="77777777" w:rsidTr="007B7F71">
        <w:trPr>
          <w:trHeight w:val="1039"/>
          <w:jc w:val="center"/>
        </w:trPr>
        <w:tc>
          <w:tcPr>
            <w:tcW w:w="1526" w:type="dxa"/>
            <w:shd w:val="clear" w:color="auto" w:fill="auto"/>
          </w:tcPr>
          <w:p w14:paraId="0E170052" w14:textId="77777777" w:rsidR="004A589F" w:rsidRPr="002E6D46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shd w:val="clear" w:color="auto" w:fill="auto"/>
          </w:tcPr>
          <w:p w14:paraId="2373FC71" w14:textId="77777777" w:rsidR="004A589F" w:rsidRPr="002E6D46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turističkih usluga</w:t>
            </w:r>
          </w:p>
        </w:tc>
        <w:tc>
          <w:tcPr>
            <w:tcW w:w="4678" w:type="dxa"/>
          </w:tcPr>
          <w:p w14:paraId="593CDB4C" w14:textId="43F3D8D6" w:rsidR="00AA35E2" w:rsidRDefault="001C000F" w:rsidP="00AA35E2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MGIOR</w:t>
            </w:r>
            <w:r w:rsidDel="001C00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A35E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(Prilog II Uredbe)</w:t>
            </w:r>
          </w:p>
          <w:p w14:paraId="716CE7F9" w14:textId="77777777" w:rsidR="004A589F" w:rsidRDefault="00AA35E2" w:rsidP="00AA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Županijsko upravno tijelo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(Prilog III Uredbe)</w:t>
            </w:r>
          </w:p>
          <w:p w14:paraId="33A84CCC" w14:textId="3AFF9F11" w:rsidR="007B7F71" w:rsidRPr="007B7F71" w:rsidRDefault="007B7F71" w:rsidP="007B7F71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Rješenje/Mišljenje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544" w:type="dxa"/>
          </w:tcPr>
          <w:p w14:paraId="5A970E77" w14:textId="7A6C3D7E" w:rsidR="00837F94" w:rsidRDefault="00837F94" w:rsidP="0083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9F" w:rsidRPr="002E6D46" w14:paraId="54548C6A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</w:tcPr>
          <w:p w14:paraId="1E832E28" w14:textId="77777777" w:rsidR="004A589F" w:rsidRPr="002E6D46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shd w:val="clear" w:color="auto" w:fill="auto"/>
          </w:tcPr>
          <w:p w14:paraId="298E7CFD" w14:textId="77777777" w:rsidR="004A589F" w:rsidRPr="002E6D46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ugostiteljskih usluga pripremanja i/ili usluživanja jela, pića i napitaka</w:t>
            </w:r>
          </w:p>
        </w:tc>
        <w:tc>
          <w:tcPr>
            <w:tcW w:w="4678" w:type="dxa"/>
          </w:tcPr>
          <w:p w14:paraId="06767DDD" w14:textId="7CD265C0" w:rsidR="002448D0" w:rsidRPr="007B7F71" w:rsidRDefault="001C000F" w:rsidP="007B7F71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MGIOR</w:t>
            </w:r>
            <w:r w:rsidDel="001C00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A35E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(Prilog II Uredbe)</w:t>
            </w:r>
          </w:p>
          <w:p w14:paraId="36801A20" w14:textId="77777777" w:rsidR="004A589F" w:rsidRDefault="00AA35E2" w:rsidP="00AA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Županijsko upravno tijelo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(Prilog III Uredbe)</w:t>
            </w:r>
          </w:p>
          <w:p w14:paraId="5A5DC230" w14:textId="7C07AA2C" w:rsidR="007B7F71" w:rsidRPr="007B7F71" w:rsidRDefault="007B7F71" w:rsidP="007B7F71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Rješenje/Mišljenje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544" w:type="dxa"/>
          </w:tcPr>
          <w:p w14:paraId="59EF81D4" w14:textId="15AF3F17" w:rsidR="004A589F" w:rsidRDefault="004A589F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9F" w:rsidRPr="00A90B05" w14:paraId="44A93513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4A9B95A6" w14:textId="77777777" w:rsidR="004A589F" w:rsidRPr="00A90B05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EEECE1" w:themeFill="background2"/>
          </w:tcPr>
          <w:p w14:paraId="4DC8E4A9" w14:textId="77777777" w:rsidR="004A589F" w:rsidRPr="00A90B05" w:rsidRDefault="004A589F" w:rsidP="00A73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nje objekata</w:t>
            </w:r>
          </w:p>
        </w:tc>
        <w:tc>
          <w:tcPr>
            <w:tcW w:w="4678" w:type="dxa"/>
            <w:shd w:val="clear" w:color="auto" w:fill="EEECE1" w:themeFill="background2"/>
          </w:tcPr>
          <w:p w14:paraId="2EF8FBB1" w14:textId="77777777" w:rsidR="004A589F" w:rsidRPr="00A90B05" w:rsidRDefault="004A589F" w:rsidP="00A73C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0DC760B" w14:textId="77777777" w:rsidR="004A589F" w:rsidRPr="00A90B05" w:rsidRDefault="004A589F" w:rsidP="00A73C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589F" w:rsidRPr="002E6D46" w14:paraId="1336CF05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65F2C5" w14:textId="77777777" w:rsidR="004A589F" w:rsidRPr="002E6D46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61" w:type="dxa"/>
            <w:shd w:val="clear" w:color="auto" w:fill="auto"/>
          </w:tcPr>
          <w:p w14:paraId="241F3361" w14:textId="77777777" w:rsidR="004A589F" w:rsidRPr="002E6D46" w:rsidRDefault="004A589F" w:rsidP="00A7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turističkih usluga</w:t>
            </w:r>
          </w:p>
        </w:tc>
        <w:tc>
          <w:tcPr>
            <w:tcW w:w="4678" w:type="dxa"/>
          </w:tcPr>
          <w:p w14:paraId="5C02D279" w14:textId="3CE17B1D" w:rsidR="004A589F" w:rsidRDefault="007F7C3E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73515BAC" w14:textId="26E219E7" w:rsidR="004A589F" w:rsidRDefault="00AA35E2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A589F" w:rsidRPr="002E6D46" w14:paraId="3B6454E1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B0BE45" w14:textId="77777777" w:rsidR="004A589F" w:rsidRPr="002E6D46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961" w:type="dxa"/>
            <w:shd w:val="clear" w:color="auto" w:fill="auto"/>
          </w:tcPr>
          <w:p w14:paraId="6F803388" w14:textId="77777777" w:rsidR="004A589F" w:rsidRPr="002E6D46" w:rsidRDefault="004A589F" w:rsidP="00A7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>za pružanje ugostiteljskih usluga pripremanja i/ili usluživanja jela, pića i napitaka</w:t>
            </w:r>
          </w:p>
        </w:tc>
        <w:tc>
          <w:tcPr>
            <w:tcW w:w="4678" w:type="dxa"/>
          </w:tcPr>
          <w:p w14:paraId="2445D9C6" w14:textId="313CE6FF" w:rsidR="004A589F" w:rsidRDefault="007F7C3E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26C05407" w14:textId="79C936AE" w:rsidR="004A589F" w:rsidRDefault="00AA35E2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A589F" w:rsidRPr="00A822BD" w14:paraId="1D696796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13190865" w14:textId="77777777" w:rsidR="004A589F" w:rsidRPr="00A822BD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</w:p>
        </w:tc>
        <w:tc>
          <w:tcPr>
            <w:tcW w:w="4961" w:type="dxa"/>
            <w:shd w:val="clear" w:color="auto" w:fill="EEECE1" w:themeFill="background2"/>
          </w:tcPr>
          <w:p w14:paraId="4263B733" w14:textId="49837FC0" w:rsidR="004A589F" w:rsidRPr="00A822BD" w:rsidRDefault="004A589F" w:rsidP="00A73C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novih gospodarskih vozila, strojeva</w:t>
            </w:r>
            <w:r w:rsidR="00AD0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plovila</w:t>
            </w: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opreme</w:t>
            </w:r>
          </w:p>
        </w:tc>
        <w:tc>
          <w:tcPr>
            <w:tcW w:w="4678" w:type="dxa"/>
            <w:shd w:val="clear" w:color="auto" w:fill="EEECE1" w:themeFill="background2"/>
          </w:tcPr>
          <w:p w14:paraId="0677F553" w14:textId="087687DA" w:rsidR="004A589F" w:rsidRPr="00A822BD" w:rsidRDefault="007F7C3E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EEECE1" w:themeFill="background2"/>
          </w:tcPr>
          <w:p w14:paraId="430B23CE" w14:textId="78B01597" w:rsidR="004A589F" w:rsidRPr="00A822BD" w:rsidRDefault="00AA35E2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  <w:tr w:rsidR="004A589F" w:rsidRPr="00A822BD" w14:paraId="3DB67408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6FB79F7C" w14:textId="77777777" w:rsidR="004A589F" w:rsidRPr="00A822BD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4961" w:type="dxa"/>
            <w:shd w:val="clear" w:color="auto" w:fill="EEECE1" w:themeFill="background2"/>
          </w:tcPr>
          <w:p w14:paraId="726E4883" w14:textId="77777777" w:rsidR="004A589F" w:rsidRPr="00A822BD" w:rsidRDefault="004A589F" w:rsidP="00A73C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živih životinja u svrhu obavljanja turističke djelatnosti</w:t>
            </w:r>
          </w:p>
        </w:tc>
        <w:tc>
          <w:tcPr>
            <w:tcW w:w="4678" w:type="dxa"/>
            <w:shd w:val="clear" w:color="auto" w:fill="EEECE1" w:themeFill="background2"/>
          </w:tcPr>
          <w:p w14:paraId="0BE0BC29" w14:textId="4646670C" w:rsidR="004A589F" w:rsidRDefault="007F7C3E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EEECE1" w:themeFill="background2"/>
          </w:tcPr>
          <w:p w14:paraId="479F1A08" w14:textId="107D9854" w:rsidR="004A589F" w:rsidRDefault="00AA35E2" w:rsidP="00364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  <w:tr w:rsidR="004A589F" w:rsidRPr="00A90B05" w14:paraId="38163035" w14:textId="77777777" w:rsidTr="00DB0E10">
        <w:trPr>
          <w:trHeight w:val="807"/>
          <w:jc w:val="center"/>
        </w:trPr>
        <w:tc>
          <w:tcPr>
            <w:tcW w:w="1526" w:type="dxa"/>
            <w:shd w:val="clear" w:color="auto" w:fill="FFC000"/>
            <w:vAlign w:val="center"/>
          </w:tcPr>
          <w:p w14:paraId="1B8E298E" w14:textId="77777777" w:rsidR="004A589F" w:rsidRPr="00A90B05" w:rsidRDefault="004A589F" w:rsidP="00A73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183" w:type="dxa"/>
            <w:gridSpan w:val="3"/>
            <w:shd w:val="clear" w:color="auto" w:fill="FFC000"/>
            <w:vAlign w:val="center"/>
          </w:tcPr>
          <w:p w14:paraId="37DCED7A" w14:textId="77777777" w:rsidR="004A589F" w:rsidRDefault="004A589F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8F2056" w14:textId="77777777" w:rsidR="004A589F" w:rsidRDefault="004A589F" w:rsidP="00A73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TRADICIJSKI, UMJETNIČKI OBRTI, OBRTI ZA IZRADU SUVENIRA</w:t>
            </w:r>
          </w:p>
          <w:p w14:paraId="5AD853DD" w14:textId="77777777" w:rsidR="004A589F" w:rsidRDefault="004A589F" w:rsidP="00A73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89F" w:rsidRPr="00A90B05" w14:paraId="4B85DC4C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464442CF" w14:textId="77777777" w:rsidR="004A589F" w:rsidRPr="006E6CEF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E6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4961" w:type="dxa"/>
            <w:shd w:val="clear" w:color="auto" w:fill="EEECE1" w:themeFill="background2"/>
          </w:tcPr>
          <w:p w14:paraId="43C3EC12" w14:textId="2E96790D" w:rsidR="004A589F" w:rsidRPr="006E6CEF" w:rsidRDefault="004F52D2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Izgradnja novih ili </w:t>
            </w:r>
            <w:r w:rsidR="004A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rekonstrukcija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postojećih </w:t>
            </w:r>
            <w:r w:rsidR="004A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objekata</w:t>
            </w:r>
          </w:p>
        </w:tc>
        <w:tc>
          <w:tcPr>
            <w:tcW w:w="4678" w:type="dxa"/>
            <w:shd w:val="clear" w:color="auto" w:fill="EEECE1" w:themeFill="background2"/>
          </w:tcPr>
          <w:p w14:paraId="4E444575" w14:textId="77777777" w:rsidR="004A589F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C2967F5" w14:textId="77777777" w:rsidR="004A589F" w:rsidRDefault="004A589F" w:rsidP="00A73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7C3E" w:rsidRPr="002E6D46" w14:paraId="21FCB45D" w14:textId="77777777" w:rsidTr="00DE1D8D">
        <w:trPr>
          <w:trHeight w:val="26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613596" w14:textId="77777777" w:rsidR="007F7C3E" w:rsidRPr="002E6D46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61" w:type="dxa"/>
            <w:shd w:val="clear" w:color="auto" w:fill="auto"/>
          </w:tcPr>
          <w:p w14:paraId="51519D7F" w14:textId="77777777" w:rsidR="007F7C3E" w:rsidRPr="002E6D46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 xml:space="preserve"> u kojima se obavlja djelatnost tradicijskog obrta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7BCF83" w14:textId="5DAEBCC4" w:rsidR="007F7C3E" w:rsidRDefault="001C000F" w:rsidP="007F7C3E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MGIOR</w:t>
            </w:r>
            <w:r w:rsidDel="001C00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F7C3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(Prilog II Uredbe)</w:t>
            </w:r>
          </w:p>
          <w:p w14:paraId="2EB4BC1D" w14:textId="77777777" w:rsidR="007F7C3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Županijsko upravno tijelo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(Prilog III Uredbe)</w:t>
            </w:r>
          </w:p>
          <w:p w14:paraId="43140174" w14:textId="4D8F62A7" w:rsidR="00364C31" w:rsidRPr="00364C31" w:rsidRDefault="00364C31" w:rsidP="00364C31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Rješenje/Mišljenje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544" w:type="dxa"/>
          </w:tcPr>
          <w:p w14:paraId="7188A3B1" w14:textId="6046F3F8" w:rsidR="007F7C3E" w:rsidRDefault="007F7C3E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3E" w:rsidRPr="002E6D46" w14:paraId="0417F617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A01F63" w14:textId="77777777" w:rsidR="007F7C3E" w:rsidRPr="002E6D46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61" w:type="dxa"/>
            <w:shd w:val="clear" w:color="auto" w:fill="auto"/>
          </w:tcPr>
          <w:p w14:paraId="77E0FD5E" w14:textId="743D56D7" w:rsidR="007F7C3E" w:rsidRPr="002E6D46" w:rsidRDefault="007F7C3E" w:rsidP="00D52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 xml:space="preserve"> u kojima se obavlja pakiranje i </w:t>
            </w:r>
            <w:r w:rsidR="00D52626">
              <w:rPr>
                <w:rFonts w:ascii="Times New Roman" w:hAnsi="Times New Roman" w:cs="Times New Roman"/>
                <w:sz w:val="24"/>
                <w:szCs w:val="24"/>
              </w:rPr>
              <w:t>prodaja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 xml:space="preserve"> proizvoda tradicijskog obrta</w:t>
            </w:r>
          </w:p>
        </w:tc>
        <w:tc>
          <w:tcPr>
            <w:tcW w:w="4678" w:type="dxa"/>
          </w:tcPr>
          <w:p w14:paraId="6B925196" w14:textId="138C8B44" w:rsidR="00AA35E2" w:rsidRDefault="001C000F" w:rsidP="00AA35E2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MGIOR</w:t>
            </w:r>
            <w:r w:rsidDel="001C00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A35E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(Prilog II Uredbe)</w:t>
            </w:r>
          </w:p>
          <w:p w14:paraId="46A68BE4" w14:textId="29C0E385" w:rsidR="007F7C3E" w:rsidRDefault="00AA35E2" w:rsidP="00AA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Županijsko upravno tijelo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(Prilog III Uredbe</w:t>
            </w:r>
            <w:r w:rsidR="00364C3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0D64E847" w14:textId="4D95699C" w:rsidR="00364C31" w:rsidRPr="00364C31" w:rsidRDefault="00364C31" w:rsidP="00364C31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Rješenje/Mišljenje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544" w:type="dxa"/>
          </w:tcPr>
          <w:p w14:paraId="732F9946" w14:textId="2B8D2308" w:rsidR="007F7C3E" w:rsidRDefault="007F7C3E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3E" w:rsidRPr="00A90B05" w14:paraId="6E80485D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264873F3" w14:textId="77777777" w:rsidR="007F7C3E" w:rsidRPr="006E6CEF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E6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</w:t>
            </w:r>
          </w:p>
        </w:tc>
        <w:tc>
          <w:tcPr>
            <w:tcW w:w="4961" w:type="dxa"/>
            <w:shd w:val="clear" w:color="auto" w:fill="EEECE1" w:themeFill="background2"/>
          </w:tcPr>
          <w:p w14:paraId="4494EF78" w14:textId="77777777" w:rsidR="007F7C3E" w:rsidRPr="006E6CEF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Opremanje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objekata</w:t>
            </w:r>
          </w:p>
        </w:tc>
        <w:tc>
          <w:tcPr>
            <w:tcW w:w="4678" w:type="dxa"/>
            <w:shd w:val="clear" w:color="auto" w:fill="EEECE1" w:themeFill="background2"/>
          </w:tcPr>
          <w:p w14:paraId="20B39F4B" w14:textId="77777777" w:rsidR="007F7C3E" w:rsidRPr="006E6CEF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5F2CBC7" w14:textId="77777777" w:rsidR="007F7C3E" w:rsidRPr="006E6CEF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7C3E" w:rsidRPr="002E6D46" w14:paraId="3947774D" w14:textId="77777777" w:rsidTr="004A589F">
        <w:trPr>
          <w:trHeight w:val="54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650508" w14:textId="77777777" w:rsidR="007F7C3E" w:rsidRPr="002E6D46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61" w:type="dxa"/>
            <w:shd w:val="clear" w:color="auto" w:fill="auto"/>
          </w:tcPr>
          <w:p w14:paraId="207ED774" w14:textId="77777777" w:rsidR="007F7C3E" w:rsidRPr="002E6D46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D46">
              <w:rPr>
                <w:rFonts w:ascii="Times New Roman" w:hAnsi="Times New Roman" w:cs="Times New Roman"/>
                <w:sz w:val="24"/>
                <w:szCs w:val="24"/>
              </w:rPr>
              <w:t xml:space="preserve"> u kojima se obavlja djelatnost tradicijskog obrta, pakiranje i trženje proizvoda tradicijskog obrta</w:t>
            </w:r>
          </w:p>
        </w:tc>
        <w:tc>
          <w:tcPr>
            <w:tcW w:w="4678" w:type="dxa"/>
          </w:tcPr>
          <w:p w14:paraId="3D1C44EC" w14:textId="1ED506C0" w:rsidR="007F7C3E" w:rsidRDefault="007F7C3E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008CEC07" w14:textId="2613B158" w:rsidR="007F7C3E" w:rsidRDefault="00AA35E2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A822BD" w14:paraId="1B74E9A1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05B885A4" w14:textId="77777777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</w:t>
            </w:r>
          </w:p>
        </w:tc>
        <w:tc>
          <w:tcPr>
            <w:tcW w:w="4961" w:type="dxa"/>
            <w:shd w:val="clear" w:color="auto" w:fill="EEECE1" w:themeFill="background2"/>
          </w:tcPr>
          <w:p w14:paraId="12EB9A28" w14:textId="3689E423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novih gospodarskih vozila, strojeva i opreme</w:t>
            </w:r>
          </w:p>
        </w:tc>
        <w:tc>
          <w:tcPr>
            <w:tcW w:w="4678" w:type="dxa"/>
            <w:shd w:val="clear" w:color="auto" w:fill="EEECE1" w:themeFill="background2"/>
          </w:tcPr>
          <w:p w14:paraId="73859F22" w14:textId="6D70B4DC" w:rsidR="007F7C3E" w:rsidRPr="00A822BD" w:rsidRDefault="007F7C3E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EEECE1" w:themeFill="background2"/>
          </w:tcPr>
          <w:p w14:paraId="6836DACD" w14:textId="4EB4BB99" w:rsidR="007F7C3E" w:rsidRPr="00A822BD" w:rsidRDefault="00AA35E2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  <w:tr w:rsidR="007F7C3E" w:rsidRPr="00A822BD" w14:paraId="0C35045E" w14:textId="77777777" w:rsidTr="004A589F">
        <w:trPr>
          <w:trHeight w:val="249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6F338254" w14:textId="77777777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2.4.</w:t>
            </w:r>
          </w:p>
        </w:tc>
        <w:tc>
          <w:tcPr>
            <w:tcW w:w="4961" w:type="dxa"/>
            <w:shd w:val="clear" w:color="auto" w:fill="EEECE1" w:themeFill="background2"/>
          </w:tcPr>
          <w:p w14:paraId="261BBD3D" w14:textId="77777777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živih životinja u svrhu obavljanja djelatnosti</w:t>
            </w:r>
          </w:p>
        </w:tc>
        <w:tc>
          <w:tcPr>
            <w:tcW w:w="4678" w:type="dxa"/>
            <w:shd w:val="clear" w:color="auto" w:fill="EEECE1" w:themeFill="background2"/>
          </w:tcPr>
          <w:p w14:paraId="11379638" w14:textId="17D75635" w:rsidR="007F7C3E" w:rsidRDefault="007F7C3E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EEECE1" w:themeFill="background2"/>
          </w:tcPr>
          <w:p w14:paraId="4D3B494A" w14:textId="77777777" w:rsidR="007F7C3E" w:rsidRDefault="00AA35E2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14:paraId="1C8A99A5" w14:textId="3F17D219" w:rsidR="002448D0" w:rsidRDefault="002448D0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7C3E" w:rsidRPr="00A90B05" w14:paraId="425291A2" w14:textId="77777777" w:rsidTr="007967BF">
        <w:trPr>
          <w:trHeight w:val="807"/>
          <w:jc w:val="center"/>
        </w:trPr>
        <w:tc>
          <w:tcPr>
            <w:tcW w:w="1526" w:type="dxa"/>
            <w:shd w:val="clear" w:color="auto" w:fill="FFC000"/>
            <w:vAlign w:val="center"/>
          </w:tcPr>
          <w:p w14:paraId="68F5512E" w14:textId="77777777" w:rsidR="007F7C3E" w:rsidRPr="00556FBE" w:rsidRDefault="007F7C3E" w:rsidP="007F7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183" w:type="dxa"/>
            <w:gridSpan w:val="3"/>
            <w:shd w:val="clear" w:color="auto" w:fill="FFC000"/>
          </w:tcPr>
          <w:p w14:paraId="2638330B" w14:textId="77777777" w:rsidR="007F7C3E" w:rsidRDefault="007F7C3E" w:rsidP="007F7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3CC815" w14:textId="55A5B302" w:rsidR="002448D0" w:rsidRDefault="007F7C3E" w:rsidP="00244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USLUGE U RURALNIM PODRUČJIMA</w:t>
            </w:r>
          </w:p>
          <w:p w14:paraId="22CA34A6" w14:textId="7ABC84CC" w:rsidR="00AA35E2" w:rsidRDefault="00AA35E2" w:rsidP="007F7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C3E" w:rsidRPr="00A90B05" w14:paraId="73F8B7A9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</w:tcPr>
          <w:p w14:paraId="74A9B8B5" w14:textId="77777777" w:rsidR="007F7C3E" w:rsidRPr="00556FB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56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4961" w:type="dxa"/>
            <w:shd w:val="clear" w:color="auto" w:fill="EEECE1" w:themeFill="background2"/>
          </w:tcPr>
          <w:p w14:paraId="2E1FF52F" w14:textId="11C75DF0" w:rsidR="007F7C3E" w:rsidRPr="00556FBE" w:rsidRDefault="004F52D2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Izgradnja novih ili </w:t>
            </w:r>
            <w:r w:rsidR="007F7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rekonstrukcija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postojećih </w:t>
            </w:r>
            <w:r w:rsidR="007F7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objekata</w:t>
            </w:r>
          </w:p>
        </w:tc>
        <w:tc>
          <w:tcPr>
            <w:tcW w:w="4678" w:type="dxa"/>
            <w:shd w:val="clear" w:color="auto" w:fill="EEECE1" w:themeFill="background2"/>
          </w:tcPr>
          <w:p w14:paraId="1B0DE89D" w14:textId="77777777" w:rsidR="007F7C3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7FA18F05" w14:textId="77777777" w:rsidR="007F7C3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7C3E" w:rsidRPr="00A90B05" w14:paraId="6328B867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</w:tcPr>
          <w:p w14:paraId="27AAD08C" w14:textId="77777777" w:rsidR="007F7C3E" w:rsidRPr="00842D37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961" w:type="dxa"/>
            <w:shd w:val="clear" w:color="auto" w:fill="auto"/>
          </w:tcPr>
          <w:p w14:paraId="5F0F51F7" w14:textId="77777777" w:rsidR="007F7C3E" w:rsidRPr="002C4785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poljoprivredi</w:t>
            </w:r>
          </w:p>
        </w:tc>
        <w:tc>
          <w:tcPr>
            <w:tcW w:w="4678" w:type="dxa"/>
          </w:tcPr>
          <w:p w14:paraId="1E562322" w14:textId="286B7670" w:rsidR="00AA35E2" w:rsidRDefault="001C000F" w:rsidP="00AA35E2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MGIOR</w:t>
            </w:r>
            <w:r w:rsidDel="001C00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A35E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(Prilog II Uredbe)</w:t>
            </w:r>
          </w:p>
          <w:p w14:paraId="3D91A9B0" w14:textId="22CBAC8F" w:rsidR="00D17D31" w:rsidRDefault="00AA35E2" w:rsidP="00AA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lastRenderedPageBreak/>
              <w:t xml:space="preserve">Županijsko upravno tijelo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(Prilog III Uredbe</w:t>
            </w:r>
            <w:r w:rsidR="00364C31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69C85907" w14:textId="255964B3" w:rsidR="00364C31" w:rsidRPr="00364C31" w:rsidRDefault="00822716" w:rsidP="00822716">
            <w:pPr>
              <w:tabs>
                <w:tab w:val="left" w:pos="825"/>
                <w:tab w:val="center" w:pos="2231"/>
              </w:tabs>
              <w:autoSpaceDE w:val="0"/>
              <w:autoSpaceDN w:val="0"/>
              <w:adjustRightInd w:val="0"/>
              <w:spacing w:before="40" w:after="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ab/>
            </w:r>
            <w:r w:rsidR="00364C31"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Rješenje/Mišljenje</w:t>
            </w:r>
            <w:r w:rsidR="00364C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544" w:type="dxa"/>
          </w:tcPr>
          <w:p w14:paraId="460C5BC0" w14:textId="30426E63" w:rsidR="007F7C3E" w:rsidRDefault="007F7C3E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3E" w:rsidRPr="00A90B05" w14:paraId="1832B78B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</w:tcPr>
          <w:p w14:paraId="2C373796" w14:textId="77777777" w:rsidR="007F7C3E" w:rsidRPr="00842D37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3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961" w:type="dxa"/>
            <w:shd w:val="clear" w:color="auto" w:fill="auto"/>
          </w:tcPr>
          <w:p w14:paraId="5D5C4C1C" w14:textId="77777777" w:rsidR="007F7C3E" w:rsidRPr="002C4785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šumarskim djelatnostima</w:t>
            </w:r>
          </w:p>
        </w:tc>
        <w:tc>
          <w:tcPr>
            <w:tcW w:w="4678" w:type="dxa"/>
          </w:tcPr>
          <w:p w14:paraId="38E0A71D" w14:textId="43775192" w:rsidR="007F7C3E" w:rsidRDefault="007F7C3E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C3727F" w14:textId="77777777" w:rsidR="00FD0F9A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slučaju građenja unutar područja ekološke mreže Županijsko upravno tijelo</w:t>
            </w:r>
          </w:p>
          <w:p w14:paraId="1D77CE51" w14:textId="5C0C5351" w:rsidR="007F7C3E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rješenje/mišljenje</w:t>
            </w:r>
          </w:p>
        </w:tc>
      </w:tr>
      <w:tr w:rsidR="007F7C3E" w:rsidRPr="00A90B05" w14:paraId="3E441156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</w:tcPr>
          <w:p w14:paraId="6CB81939" w14:textId="77777777" w:rsidR="007F7C3E" w:rsidRPr="00842D37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3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961" w:type="dxa"/>
            <w:shd w:val="clear" w:color="auto" w:fill="auto"/>
          </w:tcPr>
          <w:p w14:paraId="6DAC95B7" w14:textId="77777777" w:rsidR="007F7C3E" w:rsidRPr="002C4785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veterinarskim djelatnostima</w:t>
            </w:r>
          </w:p>
        </w:tc>
        <w:tc>
          <w:tcPr>
            <w:tcW w:w="4678" w:type="dxa"/>
          </w:tcPr>
          <w:p w14:paraId="10F890FC" w14:textId="378B1A1E" w:rsidR="007F7C3E" w:rsidRDefault="007F7C3E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892952" w14:textId="77777777" w:rsidR="00FD0F9A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slučaju građenja unutar područja ekološke mreže Županijsko upravno tijelo</w:t>
            </w:r>
          </w:p>
          <w:p w14:paraId="2ADEBEA2" w14:textId="1403179E" w:rsidR="007F7C3E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rješenje/mišljenje</w:t>
            </w:r>
          </w:p>
        </w:tc>
      </w:tr>
      <w:tr w:rsidR="007F7C3E" w:rsidRPr="00A90B05" w14:paraId="32534689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</w:tcPr>
          <w:p w14:paraId="5459EAD4" w14:textId="77777777" w:rsidR="007F7C3E" w:rsidRPr="00842D37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37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961" w:type="dxa"/>
            <w:shd w:val="clear" w:color="auto" w:fill="auto"/>
          </w:tcPr>
          <w:p w14:paraId="1892B803" w14:textId="77777777" w:rsidR="007F7C3E" w:rsidRPr="002C4785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usluga u društvenim djelatnostima</w:t>
            </w:r>
          </w:p>
        </w:tc>
        <w:tc>
          <w:tcPr>
            <w:tcW w:w="4678" w:type="dxa"/>
          </w:tcPr>
          <w:p w14:paraId="4FA9FB45" w14:textId="2CAA604C" w:rsidR="007F7C3E" w:rsidRDefault="007F7C3E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F9734B" w14:textId="77777777" w:rsidR="00FD0F9A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slučaju građenja unutar područja ekološke mreže Županijsko upravno tijelo</w:t>
            </w:r>
          </w:p>
          <w:p w14:paraId="4719580A" w14:textId="79C8B89E" w:rsidR="007F7C3E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rješenje/mišljenje</w:t>
            </w:r>
          </w:p>
        </w:tc>
      </w:tr>
      <w:tr w:rsidR="007F7C3E" w:rsidRPr="00A90B05" w14:paraId="733F15AE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</w:tcPr>
          <w:p w14:paraId="3FC5B383" w14:textId="77777777" w:rsidR="007F7C3E" w:rsidRPr="00842D37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961" w:type="dxa"/>
            <w:shd w:val="clear" w:color="auto" w:fill="auto"/>
          </w:tcPr>
          <w:p w14:paraId="1E8475D8" w14:textId="77777777" w:rsidR="007F7C3E" w:rsidRPr="00D40F29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 pružanje intelektualnih usluga</w:t>
            </w:r>
          </w:p>
        </w:tc>
        <w:tc>
          <w:tcPr>
            <w:tcW w:w="4678" w:type="dxa"/>
          </w:tcPr>
          <w:p w14:paraId="5AA99D5C" w14:textId="7916BDD7" w:rsidR="007F7C3E" w:rsidRDefault="007F7C3E" w:rsidP="0036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C4578" w14:textId="77777777" w:rsidR="00FD0F9A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slučaju građenja unutar područja ekološke mreže Županijsko upravno tijelo</w:t>
            </w:r>
          </w:p>
          <w:p w14:paraId="3806AD9C" w14:textId="2231DCD8" w:rsidR="007F7C3E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rješenje/mišljenje</w:t>
            </w:r>
          </w:p>
        </w:tc>
      </w:tr>
      <w:tr w:rsidR="007F7C3E" w:rsidRPr="00A90B05" w14:paraId="1E06DD97" w14:textId="77777777" w:rsidTr="004A589F">
        <w:trPr>
          <w:trHeight w:val="293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562FB683" w14:textId="77777777" w:rsidR="007F7C3E" w:rsidRPr="00556FB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7F7994A1" w14:textId="77777777" w:rsidR="007F7C3E" w:rsidRPr="00556FBE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Opremanje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objekata</w:t>
            </w:r>
          </w:p>
        </w:tc>
        <w:tc>
          <w:tcPr>
            <w:tcW w:w="4678" w:type="dxa"/>
            <w:shd w:val="clear" w:color="auto" w:fill="EEECE1" w:themeFill="background2"/>
          </w:tcPr>
          <w:p w14:paraId="7647EAE8" w14:textId="77777777" w:rsidR="007F7C3E" w:rsidRPr="00556FBE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400BC164" w14:textId="77777777" w:rsidR="007F7C3E" w:rsidRPr="00556FBE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7C3E" w:rsidRPr="00E2566A" w14:paraId="038D62C3" w14:textId="77777777" w:rsidTr="004A589F">
        <w:trPr>
          <w:trHeight w:val="27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6FAF8B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AE1820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poljoprivredi</w:t>
            </w:r>
          </w:p>
        </w:tc>
        <w:tc>
          <w:tcPr>
            <w:tcW w:w="4678" w:type="dxa"/>
          </w:tcPr>
          <w:p w14:paraId="14E0590C" w14:textId="5BEDBB2B" w:rsidR="007F7C3E" w:rsidRDefault="007F7C3E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7DC4D787" w14:textId="128B8993" w:rsidR="007F7C3E" w:rsidRDefault="00AA35E2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E2566A" w14:paraId="58574550" w14:textId="77777777" w:rsidTr="004A589F">
        <w:trPr>
          <w:trHeight w:val="29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28B1C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6F9AD1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šumarskim djelatnostima</w:t>
            </w:r>
          </w:p>
        </w:tc>
        <w:tc>
          <w:tcPr>
            <w:tcW w:w="4678" w:type="dxa"/>
          </w:tcPr>
          <w:p w14:paraId="60934879" w14:textId="4A323F41" w:rsidR="007F7C3E" w:rsidRDefault="007F7C3E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0D50303D" w14:textId="37CFF3B7" w:rsidR="007F7C3E" w:rsidRDefault="00AA35E2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E2566A" w14:paraId="0E2CE0D0" w14:textId="77777777" w:rsidTr="004A589F">
        <w:trPr>
          <w:trHeight w:val="27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0AEDE6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55503E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veterinarskim djelatnostima</w:t>
            </w:r>
          </w:p>
        </w:tc>
        <w:tc>
          <w:tcPr>
            <w:tcW w:w="4678" w:type="dxa"/>
          </w:tcPr>
          <w:p w14:paraId="08F44380" w14:textId="04B18A44" w:rsidR="007F7C3E" w:rsidRDefault="007F7C3E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1DCE4B56" w14:textId="68A7D210" w:rsidR="007F7C3E" w:rsidRDefault="00AA35E2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E2566A" w14:paraId="3FFF9E80" w14:textId="77777777" w:rsidTr="004A589F">
        <w:trPr>
          <w:trHeight w:val="293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B93260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CE6A29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usluga u društvenim djelatnostima</w:t>
            </w:r>
          </w:p>
        </w:tc>
        <w:tc>
          <w:tcPr>
            <w:tcW w:w="4678" w:type="dxa"/>
          </w:tcPr>
          <w:p w14:paraId="52CB8634" w14:textId="2A120A87" w:rsidR="007F7C3E" w:rsidRDefault="007F7C3E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64E85487" w14:textId="6260D49F" w:rsidR="007F7C3E" w:rsidRDefault="008E4EAC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E2566A" w14:paraId="52D41037" w14:textId="77777777" w:rsidTr="004A589F">
        <w:trPr>
          <w:trHeight w:val="27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707E13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A1761F" w14:textId="77777777" w:rsidR="007F7C3E" w:rsidRPr="00E2566A" w:rsidRDefault="007F7C3E" w:rsidP="007F7C3E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785">
              <w:rPr>
                <w:rFonts w:ascii="Times New Roman" w:hAnsi="Times New Roman" w:cs="Times New Roman"/>
                <w:sz w:val="24"/>
                <w:szCs w:val="24"/>
              </w:rPr>
              <w:t>za pružanje intelektualnih usluga</w:t>
            </w:r>
          </w:p>
        </w:tc>
        <w:tc>
          <w:tcPr>
            <w:tcW w:w="4678" w:type="dxa"/>
          </w:tcPr>
          <w:p w14:paraId="573D4738" w14:textId="112A9CE3" w:rsidR="007F7C3E" w:rsidRDefault="007F7C3E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64E225E1" w14:textId="4E1B8124" w:rsidR="007F7C3E" w:rsidRDefault="008E4EAC" w:rsidP="003815F9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A822BD" w14:paraId="0AD29912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2C7EE1E7" w14:textId="77777777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3.3.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1AAD1F2E" w14:textId="72901079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novih gospodarskih vozil</w:t>
            </w:r>
            <w:r w:rsidR="00E57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A82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strojeva i opreme</w:t>
            </w:r>
          </w:p>
        </w:tc>
        <w:tc>
          <w:tcPr>
            <w:tcW w:w="4678" w:type="dxa"/>
            <w:shd w:val="clear" w:color="auto" w:fill="EEECE1" w:themeFill="background2"/>
          </w:tcPr>
          <w:p w14:paraId="7E91ED64" w14:textId="2AD15AA7" w:rsidR="007F7C3E" w:rsidRPr="00A822BD" w:rsidRDefault="007F7C3E" w:rsidP="0038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EEECE1" w:themeFill="background2"/>
          </w:tcPr>
          <w:p w14:paraId="3F4D12AF" w14:textId="7B276586" w:rsidR="007F7C3E" w:rsidRPr="00A822BD" w:rsidRDefault="008E4EAC" w:rsidP="0038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  <w:tr w:rsidR="007F7C3E" w:rsidRPr="00A822BD" w14:paraId="0ED25F91" w14:textId="77777777" w:rsidTr="004A589F">
        <w:trPr>
          <w:trHeight w:val="279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4C4704AE" w14:textId="77777777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3.4.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5B8B6971" w14:textId="77777777" w:rsidR="007F7C3E" w:rsidRPr="00A822BD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živih životinja u svrhu obavljanja usluga u ruralnim područjima</w:t>
            </w:r>
          </w:p>
        </w:tc>
        <w:tc>
          <w:tcPr>
            <w:tcW w:w="4678" w:type="dxa"/>
            <w:shd w:val="clear" w:color="auto" w:fill="EEECE1" w:themeFill="background2"/>
          </w:tcPr>
          <w:p w14:paraId="0E58F2EA" w14:textId="3C8F7642" w:rsidR="007F7C3E" w:rsidRDefault="007F7C3E" w:rsidP="0038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EEECE1" w:themeFill="background2"/>
          </w:tcPr>
          <w:p w14:paraId="056BACD7" w14:textId="355FA9E0" w:rsidR="007F7C3E" w:rsidRDefault="008E4EAC" w:rsidP="0038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  <w:tr w:rsidR="007F7C3E" w:rsidRPr="00A90B05" w14:paraId="471C60DB" w14:textId="77777777" w:rsidTr="00B415D4">
        <w:trPr>
          <w:trHeight w:val="793"/>
          <w:jc w:val="center"/>
        </w:trPr>
        <w:tc>
          <w:tcPr>
            <w:tcW w:w="1526" w:type="dxa"/>
            <w:shd w:val="clear" w:color="auto" w:fill="FFC000"/>
            <w:vAlign w:val="center"/>
          </w:tcPr>
          <w:p w14:paraId="37A8FEA4" w14:textId="77777777" w:rsidR="007F7C3E" w:rsidRDefault="007F7C3E" w:rsidP="007F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3D9F8F" w14:textId="77777777" w:rsidR="007F7C3E" w:rsidRDefault="007F7C3E" w:rsidP="007F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  <w:p w14:paraId="7C1F23D0" w14:textId="77777777" w:rsidR="007F7C3E" w:rsidRPr="00A90B05" w:rsidRDefault="007F7C3E" w:rsidP="007F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3"/>
            <w:shd w:val="clear" w:color="auto" w:fill="FFC000"/>
          </w:tcPr>
          <w:p w14:paraId="53EFE90A" w14:textId="73DC8999" w:rsidR="00A66CB2" w:rsidRDefault="00A66CB2" w:rsidP="00A66C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BF4EF6" w14:textId="6D544E73" w:rsidR="007F7C3E" w:rsidRDefault="007F7C3E" w:rsidP="007F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PRERADA, MARKETING I IZRAVNA PRODAJA LOKALNIH PROIZVODA</w:t>
            </w:r>
          </w:p>
          <w:p w14:paraId="56527CA0" w14:textId="77777777" w:rsidR="003815F9" w:rsidRDefault="003815F9" w:rsidP="007F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44E545" w14:textId="77777777" w:rsidR="007F7C3E" w:rsidRDefault="007F7C3E" w:rsidP="007F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F7C3E" w:rsidRPr="00A90B05" w14:paraId="08A15019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26BC94C4" w14:textId="77777777" w:rsidR="007F7C3E" w:rsidRPr="00084CA8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4.1</w:t>
            </w:r>
          </w:p>
        </w:tc>
        <w:tc>
          <w:tcPr>
            <w:tcW w:w="4961" w:type="dxa"/>
            <w:shd w:val="clear" w:color="auto" w:fill="EEECE1" w:themeFill="background2"/>
          </w:tcPr>
          <w:p w14:paraId="2BA3E990" w14:textId="3DAB6DA5" w:rsidR="007F7C3E" w:rsidRPr="00084CA8" w:rsidRDefault="004F52D2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Izgradnja novih ili </w:t>
            </w:r>
            <w:r w:rsidR="007F7C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rekonstrukcija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postojećih objekata</w:t>
            </w:r>
          </w:p>
        </w:tc>
        <w:tc>
          <w:tcPr>
            <w:tcW w:w="4678" w:type="dxa"/>
            <w:shd w:val="clear" w:color="auto" w:fill="EEECE1" w:themeFill="background2"/>
          </w:tcPr>
          <w:p w14:paraId="4A44024B" w14:textId="77777777" w:rsidR="007F7C3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E18CDF1" w14:textId="77777777" w:rsidR="007F7C3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7C3E" w:rsidRPr="00960474" w14:paraId="4D2AACC7" w14:textId="77777777" w:rsidTr="00225B68">
        <w:trPr>
          <w:trHeight w:val="80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8A95BE" w14:textId="77777777" w:rsidR="007F7C3E" w:rsidRPr="0096047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961" w:type="dxa"/>
            <w:shd w:val="clear" w:color="auto" w:fill="auto"/>
          </w:tcPr>
          <w:p w14:paraId="729F5883" w14:textId="59C8E56C" w:rsidR="007F7C3E" w:rsidRPr="0096047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 xml:space="preserve"> za preradu i /ili skladištenje (uključujući i mrežu unutarnjih puteva, energetskih objekata, električnih instalacija, plinskih instalacija, vodovoda i odvodnje sa objektima za obradu otpadnih voda, ventilaciju i klimatizaciju)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69E1B5" w14:textId="0B164338" w:rsidR="007F7C3E" w:rsidRDefault="001C000F" w:rsidP="007F7C3E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MGIOR</w:t>
            </w:r>
            <w:r w:rsidDel="001C000F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F7C3E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(Prilog II Uredbe)</w:t>
            </w:r>
          </w:p>
          <w:p w14:paraId="5B70E4C6" w14:textId="77777777" w:rsidR="007F7C3E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Županijsko upravno tijelo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(Prilog III Uredbe)</w:t>
            </w:r>
          </w:p>
          <w:p w14:paraId="66138629" w14:textId="5FAB6C27" w:rsidR="003815F9" w:rsidRPr="003815F9" w:rsidRDefault="003815F9" w:rsidP="003815F9">
            <w:pPr>
              <w:autoSpaceDE w:val="0"/>
              <w:autoSpaceDN w:val="0"/>
              <w:adjustRightInd w:val="0"/>
              <w:spacing w:before="40"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3EB0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Rješenje/Mišljenje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3544" w:type="dxa"/>
          </w:tcPr>
          <w:p w14:paraId="160EB461" w14:textId="160D0E71" w:rsidR="007F7C3E" w:rsidRDefault="007F7C3E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3E" w:rsidRPr="00960474" w14:paraId="34180A24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332954" w14:textId="77777777" w:rsidR="007F7C3E" w:rsidRPr="0096047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961" w:type="dxa"/>
            <w:shd w:val="clear" w:color="auto" w:fill="auto"/>
          </w:tcPr>
          <w:p w14:paraId="3AC56FF4" w14:textId="701D6CCB" w:rsidR="007F7C3E" w:rsidRPr="0096047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 xml:space="preserve"> za izravnu prodaju na poljoprivrednom gospodarstvu</w:t>
            </w:r>
          </w:p>
        </w:tc>
        <w:tc>
          <w:tcPr>
            <w:tcW w:w="4678" w:type="dxa"/>
          </w:tcPr>
          <w:p w14:paraId="4364C7F8" w14:textId="27E625F5" w:rsidR="007F7C3E" w:rsidRDefault="007F7C3E" w:rsidP="00D7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F58B3" w14:textId="77777777" w:rsidR="00FD0F9A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slučaju građenja unutar područja ekološke mreže Županijsko upravno tijelo</w:t>
            </w:r>
          </w:p>
          <w:p w14:paraId="0C585741" w14:textId="1D0A8BEB" w:rsidR="007F7C3E" w:rsidRDefault="00FD0F9A" w:rsidP="00FD0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rješenje/mišljenje</w:t>
            </w:r>
          </w:p>
        </w:tc>
      </w:tr>
      <w:tr w:rsidR="007F7C3E" w:rsidRPr="00A90B05" w14:paraId="74BF3EBA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1949E364" w14:textId="77777777" w:rsidR="007F7C3E" w:rsidRPr="00084CA8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</w:t>
            </w:r>
          </w:p>
        </w:tc>
        <w:tc>
          <w:tcPr>
            <w:tcW w:w="4961" w:type="dxa"/>
            <w:shd w:val="clear" w:color="auto" w:fill="EEECE1" w:themeFill="background2"/>
          </w:tcPr>
          <w:p w14:paraId="42A544C6" w14:textId="77777777" w:rsidR="007F7C3E" w:rsidRPr="00084CA8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Opremanje</w:t>
            </w:r>
          </w:p>
        </w:tc>
        <w:tc>
          <w:tcPr>
            <w:tcW w:w="4678" w:type="dxa"/>
            <w:shd w:val="clear" w:color="auto" w:fill="EEECE1" w:themeFill="background2"/>
          </w:tcPr>
          <w:p w14:paraId="594C4AC7" w14:textId="77777777" w:rsidR="007F7C3E" w:rsidRPr="00084CA8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5EDD8EE1" w14:textId="77777777" w:rsidR="007F7C3E" w:rsidRPr="00084CA8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7C3E" w:rsidRPr="00611984" w14:paraId="34B75B64" w14:textId="77777777" w:rsidTr="00F157EF">
        <w:trPr>
          <w:trHeight w:val="80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D66279" w14:textId="77777777" w:rsidR="007F7C3E" w:rsidRPr="0061198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961" w:type="dxa"/>
            <w:shd w:val="clear" w:color="auto" w:fill="auto"/>
          </w:tcPr>
          <w:p w14:paraId="268CB45E" w14:textId="33E3A374" w:rsidR="007F7C3E" w:rsidRPr="002448D0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D0">
              <w:rPr>
                <w:rFonts w:ascii="Times New Roman" w:hAnsi="Times New Roman" w:cs="Times New Roman"/>
                <w:sz w:val="24"/>
                <w:szCs w:val="24"/>
              </w:rPr>
              <w:t>- objekata preradu i/ili skladištenje (uključujući i mrežu unutarnjih puteva, energetskih objekata, električnih instalacija, plinskih instalacija, vodovoda i odvodnje sa objektima za obradu otpadnih voda, ventilaciju i klimatizaciju)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F05003" w14:textId="78C14881" w:rsidR="007F7C3E" w:rsidRPr="002448D0" w:rsidRDefault="008E4EAC" w:rsidP="00D7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333E07C3" w14:textId="77777777" w:rsidR="00D764EF" w:rsidRDefault="00D764EF" w:rsidP="00D7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F88C" w14:textId="77777777" w:rsidR="00D764EF" w:rsidRDefault="00D764EF" w:rsidP="00D7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77A83" w14:textId="77777777" w:rsidR="00D764EF" w:rsidRDefault="00D764EF" w:rsidP="00D7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A896F" w14:textId="6D7B6F3D" w:rsidR="007F7C3E" w:rsidRDefault="008E4EAC" w:rsidP="00D7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611984" w14:paraId="1D800409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39CCAA" w14:textId="77777777" w:rsidR="007F7C3E" w:rsidRPr="0061198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961" w:type="dxa"/>
            <w:shd w:val="clear" w:color="auto" w:fill="auto"/>
          </w:tcPr>
          <w:p w14:paraId="396D7E95" w14:textId="77777777" w:rsidR="007F7C3E" w:rsidRPr="0061198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>oprema za izravnu prodaju i prodajna mjesta</w:t>
            </w:r>
          </w:p>
        </w:tc>
        <w:tc>
          <w:tcPr>
            <w:tcW w:w="4678" w:type="dxa"/>
          </w:tcPr>
          <w:p w14:paraId="389DF877" w14:textId="511DDA1D" w:rsidR="007F7C3E" w:rsidRDefault="007F7C3E" w:rsidP="0038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1F51BB02" w14:textId="6454E6FC" w:rsidR="007F7C3E" w:rsidRDefault="00F31B27" w:rsidP="0038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611984" w14:paraId="08DB4024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278B9C" w14:textId="77777777" w:rsidR="007F7C3E" w:rsidRPr="0061198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4961" w:type="dxa"/>
            <w:shd w:val="clear" w:color="auto" w:fill="auto"/>
          </w:tcPr>
          <w:p w14:paraId="2F23BE4F" w14:textId="77777777" w:rsidR="007F7C3E" w:rsidRPr="00611984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1984">
              <w:rPr>
                <w:rFonts w:ascii="Times New Roman" w:hAnsi="Times New Roman" w:cs="Times New Roman"/>
                <w:sz w:val="24"/>
                <w:szCs w:val="24"/>
              </w:rPr>
              <w:t>oprema za pakiranje i označavanje proizvoda</w:t>
            </w:r>
          </w:p>
        </w:tc>
        <w:tc>
          <w:tcPr>
            <w:tcW w:w="4678" w:type="dxa"/>
          </w:tcPr>
          <w:p w14:paraId="09489FFD" w14:textId="014571F1" w:rsidR="007F7C3E" w:rsidRDefault="007F7C3E" w:rsidP="0038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</w:tcPr>
          <w:p w14:paraId="422E64BB" w14:textId="24D73486" w:rsidR="007F7C3E" w:rsidRDefault="00F31B27" w:rsidP="0038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F7C3E" w:rsidRPr="00611984" w14:paraId="2ACD6AE0" w14:textId="77777777" w:rsidTr="004A589F">
        <w:trPr>
          <w:trHeight w:val="264"/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5E384F43" w14:textId="77777777" w:rsidR="007F7C3E" w:rsidRPr="000C096C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4.3.</w:t>
            </w:r>
          </w:p>
        </w:tc>
        <w:tc>
          <w:tcPr>
            <w:tcW w:w="4961" w:type="dxa"/>
            <w:shd w:val="clear" w:color="auto" w:fill="EEECE1" w:themeFill="background2"/>
          </w:tcPr>
          <w:p w14:paraId="3145A14C" w14:textId="51C09F2A" w:rsidR="007F7C3E" w:rsidRPr="000C096C" w:rsidRDefault="007F7C3E" w:rsidP="007F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Kupnja novih gospodarskih vozil</w:t>
            </w:r>
            <w:r w:rsidR="00E57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0C0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strojeva i opreme</w:t>
            </w:r>
          </w:p>
        </w:tc>
        <w:tc>
          <w:tcPr>
            <w:tcW w:w="4678" w:type="dxa"/>
            <w:shd w:val="clear" w:color="auto" w:fill="EEECE1" w:themeFill="background2"/>
          </w:tcPr>
          <w:p w14:paraId="57499FEC" w14:textId="4BC294C5" w:rsidR="007F7C3E" w:rsidRPr="000C096C" w:rsidRDefault="007F7C3E" w:rsidP="0038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3E890D3B" w14:textId="47BE9C12" w:rsidR="007F7C3E" w:rsidRPr="000C096C" w:rsidRDefault="00F31B27" w:rsidP="00387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</w:tr>
      <w:tr w:rsidR="007F7C3E" w:rsidRPr="00A90B05" w14:paraId="1C58D710" w14:textId="77777777" w:rsidTr="000564B4">
        <w:trPr>
          <w:trHeight w:val="1615"/>
          <w:jc w:val="center"/>
        </w:trPr>
        <w:tc>
          <w:tcPr>
            <w:tcW w:w="1526" w:type="dxa"/>
            <w:shd w:val="clear" w:color="auto" w:fill="FFC000"/>
            <w:vAlign w:val="center"/>
          </w:tcPr>
          <w:p w14:paraId="2589D012" w14:textId="77777777" w:rsidR="007F7C3E" w:rsidRPr="006E6CEF" w:rsidRDefault="007F7C3E" w:rsidP="007F7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A90B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3183" w:type="dxa"/>
            <w:gridSpan w:val="3"/>
            <w:shd w:val="clear" w:color="auto" w:fill="FFC000"/>
            <w:vAlign w:val="center"/>
          </w:tcPr>
          <w:p w14:paraId="32FFFAF6" w14:textId="77777777" w:rsidR="007F7C3E" w:rsidRDefault="007F7C3E" w:rsidP="007F7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4B8097" w14:textId="30DF84CB" w:rsidR="007F7C3E" w:rsidRDefault="007F7C3E" w:rsidP="007F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KUPNJA ZEMLJIŠTA I OBJEKATA RADI REALIZACIJE PROJEKTA DO 10% VRIJEDNOSTI UKUPNO PRIHVATLJIVIH TROŠKOVA PROJEKTA (BEZ OPĆIH TROŠKOVA), UZ MOGUĆNOST KUPNJE PRIJE PODNOŠENJA ZAHTJEVA ZA POTPORU</w:t>
            </w:r>
            <w:r w:rsidR="00E57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ALI NE PRIJE 1. SIJEČNJA 2014. GODINE</w:t>
            </w:r>
          </w:p>
          <w:p w14:paraId="6890F6CC" w14:textId="77777777" w:rsidR="007F7C3E" w:rsidRDefault="007F7C3E" w:rsidP="007F7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73F4A52" w14:textId="209F11BD" w:rsidR="00A66CB2" w:rsidRDefault="00A66CB2" w:rsidP="00B314DE">
      <w:pPr>
        <w:rPr>
          <w:rFonts w:ascii="Times New Roman" w:hAnsi="Times New Roman" w:cs="Times New Roman"/>
          <w:b/>
          <w:sz w:val="24"/>
          <w:szCs w:val="24"/>
        </w:rPr>
      </w:pPr>
    </w:p>
    <w:p w14:paraId="1178559B" w14:textId="77777777" w:rsidR="00A66CB2" w:rsidRDefault="00A66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6ADB255" w14:textId="77777777" w:rsidR="00B314DE" w:rsidRDefault="00B314DE" w:rsidP="00B314DE">
      <w:pPr>
        <w:rPr>
          <w:rFonts w:ascii="Times New Roman" w:hAnsi="Times New Roman" w:cs="Times New Roman"/>
          <w:b/>
          <w:sz w:val="24"/>
          <w:szCs w:val="24"/>
        </w:rPr>
      </w:pPr>
    </w:p>
    <w:p w14:paraId="7212E688" w14:textId="77777777" w:rsidR="004A589F" w:rsidRDefault="004A589F" w:rsidP="004A589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E3E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POJMO</w: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VI KORIŠTENI U UPUTI MZOE:</w:t>
      </w:r>
      <w:r w:rsidRPr="00CE3E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</w:t>
      </w:r>
    </w:p>
    <w:p w14:paraId="5A22D8D4" w14:textId="77777777" w:rsidR="004A589F" w:rsidRPr="00CE3E4C" w:rsidRDefault="004A589F" w:rsidP="004A589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fldChar w:fldCharType="begin"/>
      </w:r>
      <w:r w:rsidRPr="00CE3E4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instrText xml:space="preserve"> LINK Excel.Sheet.12 "F:\\Izmjenjivi disk\\POLJOPRIVREDA 2017\\MJERE RR\\MJERA 4\\Kopija Pojasnjenje korisnicima Operacija 4.1.1 i 4.1.2_za objavu.xlsx" "Operacija 4.1.1.!R78C1:R86C2" \a \f 4 \h  \* MERGEFORMAT </w:instrText>
      </w: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fldChar w:fldCharType="separate"/>
      </w:r>
    </w:p>
    <w:tbl>
      <w:tblPr>
        <w:tblW w:w="14025" w:type="dxa"/>
        <w:tblInd w:w="108" w:type="dxa"/>
        <w:tblLook w:val="04A0" w:firstRow="1" w:lastRow="0" w:firstColumn="1" w:lastColumn="0" w:noHBand="0" w:noVBand="1"/>
      </w:tblPr>
      <w:tblGrid>
        <w:gridCol w:w="9855"/>
        <w:gridCol w:w="4170"/>
      </w:tblGrid>
      <w:tr w:rsidR="004A589F" w:rsidRPr="00F01132" w14:paraId="3548F5E6" w14:textId="77777777" w:rsidTr="0082412F">
        <w:trPr>
          <w:trHeight w:val="28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2CBD" w14:textId="77777777" w:rsidR="004A589F" w:rsidRPr="00F01132" w:rsidRDefault="004A589F" w:rsidP="008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  <w:r w:rsidRPr="000B679B">
              <w:rPr>
                <w:rFonts w:ascii="Times New Roman" w:hAnsi="Times New Roman" w:cs="Times New Roman"/>
                <w:color w:val="000000"/>
                <w:lang w:val="hr-BA" w:eastAsia="hr-BA"/>
              </w:rPr>
              <w:t>ZOZO - Zakon o zaštiti okoliša (NN, br. 80/13, 153/13, 78/15,12/18 i 118/18)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B78" w14:textId="77777777" w:rsidR="004A589F" w:rsidRPr="00F01132" w:rsidRDefault="004A589F" w:rsidP="0082412F">
            <w:pPr>
              <w:spacing w:after="0" w:line="240" w:lineRule="auto"/>
              <w:rPr>
                <w:rFonts w:cs="Times New Roman"/>
                <w:color w:val="000000"/>
                <w:lang w:val="hr-BA" w:eastAsia="hr-BA"/>
              </w:rPr>
            </w:pPr>
          </w:p>
        </w:tc>
      </w:tr>
      <w:tr w:rsidR="004A589F" w:rsidRPr="00F01132" w14:paraId="47B9426E" w14:textId="77777777" w:rsidTr="0082412F">
        <w:trPr>
          <w:trHeight w:val="28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4116" w14:textId="038BA13E" w:rsidR="004A589F" w:rsidRPr="00F01132" w:rsidRDefault="004A589F" w:rsidP="008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>ZZP - Zakon o zaštiti prirode (NN, br. 80/13</w:t>
            </w:r>
            <w:r w:rsidR="007F7C3E">
              <w:rPr>
                <w:rFonts w:ascii="Times New Roman" w:hAnsi="Times New Roman" w:cs="Times New Roman"/>
                <w:color w:val="000000"/>
                <w:lang w:val="hr-BA" w:eastAsia="hr-BA"/>
              </w:rPr>
              <w:t>, 15/18,</w:t>
            </w:r>
            <w:r>
              <w:rPr>
                <w:rFonts w:ascii="Times New Roman" w:hAnsi="Times New Roman" w:cs="Times New Roman"/>
                <w:color w:val="000000"/>
                <w:lang w:val="hr-BA" w:eastAsia="hr-BA"/>
              </w:rPr>
              <w:t>14/19</w:t>
            </w:r>
            <w:r w:rsidR="007F7C3E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 i 127/19</w:t>
            </w: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>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BC3C" w14:textId="77777777" w:rsidR="004A589F" w:rsidRPr="00F01132" w:rsidRDefault="004A589F" w:rsidP="0082412F">
            <w:pPr>
              <w:spacing w:after="0" w:line="240" w:lineRule="auto"/>
              <w:rPr>
                <w:rFonts w:cs="Times New Roman"/>
                <w:color w:val="000000"/>
                <w:lang w:val="hr-BA" w:eastAsia="hr-BA"/>
              </w:rPr>
            </w:pPr>
          </w:p>
        </w:tc>
      </w:tr>
      <w:tr w:rsidR="004A589F" w:rsidRPr="00F01132" w14:paraId="262F9FA9" w14:textId="77777777" w:rsidTr="0082412F">
        <w:trPr>
          <w:trHeight w:val="282"/>
        </w:trPr>
        <w:tc>
          <w:tcPr>
            <w:tcW w:w="1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60E3" w14:textId="77777777" w:rsidR="004A589F" w:rsidRPr="00F01132" w:rsidRDefault="004A589F" w:rsidP="008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  <w:r w:rsidRPr="000B679B">
              <w:rPr>
                <w:rFonts w:ascii="Times New Roman" w:hAnsi="Times New Roman" w:cs="Times New Roman"/>
                <w:color w:val="000000"/>
                <w:lang w:val="hr-BA" w:eastAsia="hr-BA"/>
              </w:rPr>
              <w:t>Uredba - Uredba o procjeni utjecaja z</w:t>
            </w:r>
            <w:r>
              <w:rPr>
                <w:rFonts w:ascii="Times New Roman" w:hAnsi="Times New Roman" w:cs="Times New Roman"/>
                <w:color w:val="000000"/>
                <w:lang w:val="hr-BA" w:eastAsia="hr-BA"/>
              </w:rPr>
              <w:t>ahvata na okoliš (NN, br. 61/14 i</w:t>
            </w:r>
            <w:r w:rsidRPr="000B679B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 3/17)</w:t>
            </w:r>
          </w:p>
        </w:tc>
      </w:tr>
      <w:tr w:rsidR="004A589F" w:rsidRPr="00F01132" w14:paraId="648360D5" w14:textId="77777777" w:rsidTr="0082412F">
        <w:trPr>
          <w:trHeight w:val="282"/>
        </w:trPr>
        <w:tc>
          <w:tcPr>
            <w:tcW w:w="1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DCE8" w14:textId="77777777" w:rsidR="004A589F" w:rsidRPr="00F01132" w:rsidRDefault="004A589F" w:rsidP="008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</w:p>
        </w:tc>
      </w:tr>
      <w:tr w:rsidR="004A589F" w:rsidRPr="00F01132" w14:paraId="2CA7F876" w14:textId="77777777" w:rsidTr="0082412F">
        <w:trPr>
          <w:trHeight w:val="282"/>
        </w:trPr>
        <w:tc>
          <w:tcPr>
            <w:tcW w:w="1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032" w14:textId="0B3CAF28" w:rsidR="004A589F" w:rsidRPr="00F01132" w:rsidRDefault="004A589F" w:rsidP="00AA3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  <w:r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 </w:t>
            </w: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r-BA" w:eastAsia="hr-BA"/>
              </w:rPr>
              <w:t>"</w:t>
            </w:r>
            <w:r w:rsidR="00AA35E2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" - </w:t>
            </w: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>Nema obveze ishođenja akta nadležnog tijela za zaštitu okoliša</w:t>
            </w:r>
            <w:r>
              <w:rPr>
                <w:rFonts w:ascii="Times New Roman" w:hAnsi="Times New Roman" w:cs="Times New Roman"/>
                <w:color w:val="000000"/>
                <w:lang w:val="hr-BA" w:eastAsia="hr-BA"/>
              </w:rPr>
              <w:t>/prirode</w:t>
            </w:r>
          </w:p>
        </w:tc>
      </w:tr>
      <w:tr w:rsidR="004A589F" w:rsidRPr="00F01132" w14:paraId="70899641" w14:textId="77777777" w:rsidTr="0082412F">
        <w:trPr>
          <w:trHeight w:val="28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67B" w14:textId="77777777" w:rsidR="004A589F" w:rsidRPr="00F01132" w:rsidRDefault="004A589F" w:rsidP="0082412F">
            <w:pPr>
              <w:spacing w:after="0" w:line="240" w:lineRule="auto"/>
              <w:rPr>
                <w:rFonts w:cs="Times New Roman"/>
                <w:color w:val="000000"/>
                <w:lang w:val="hr-BA" w:eastAsia="hr-BA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EB1" w14:textId="77777777" w:rsidR="004A589F" w:rsidRPr="00F01132" w:rsidRDefault="004A589F" w:rsidP="0082412F">
            <w:pPr>
              <w:spacing w:after="0" w:line="240" w:lineRule="auto"/>
              <w:rPr>
                <w:rFonts w:cs="Times New Roman"/>
                <w:color w:val="000000"/>
                <w:lang w:val="hr-BA" w:eastAsia="hr-BA"/>
              </w:rPr>
            </w:pPr>
          </w:p>
        </w:tc>
      </w:tr>
      <w:tr w:rsidR="004A589F" w:rsidRPr="00F01132" w14:paraId="7728EF0E" w14:textId="77777777" w:rsidTr="0082412F">
        <w:trPr>
          <w:trHeight w:val="28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202A" w14:textId="77777777" w:rsidR="004A589F" w:rsidRPr="00F01132" w:rsidRDefault="004A589F" w:rsidP="008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  <w:r w:rsidRPr="00F01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hr-BA" w:eastAsia="hr-BA"/>
              </w:rPr>
              <w:t>Napomene</w:t>
            </w: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: 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E278" w14:textId="77777777" w:rsidR="004A589F" w:rsidRPr="00F01132" w:rsidRDefault="004A589F" w:rsidP="0082412F">
            <w:pPr>
              <w:spacing w:after="0" w:line="240" w:lineRule="auto"/>
              <w:rPr>
                <w:rFonts w:cs="Times New Roman"/>
                <w:color w:val="000000"/>
                <w:lang w:val="hr-BA" w:eastAsia="hr-BA"/>
              </w:rPr>
            </w:pPr>
          </w:p>
        </w:tc>
      </w:tr>
      <w:tr w:rsidR="004A589F" w:rsidRPr="00F01132" w14:paraId="452E6CA6" w14:textId="77777777" w:rsidTr="0082412F">
        <w:trPr>
          <w:trHeight w:val="747"/>
        </w:trPr>
        <w:tc>
          <w:tcPr>
            <w:tcW w:w="1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E7A4" w14:textId="77777777" w:rsidR="004A589F" w:rsidRPr="00F01132" w:rsidRDefault="004A589F" w:rsidP="00824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 - Za zahvate za koje se prema Uredbi provodi postupak ocjene o potrebi procjene utjecaja na okoliš Prethodna ocjena prihvatljivosti za ekološku mrežu provodi se u okviru toga postupka</w:t>
            </w:r>
          </w:p>
        </w:tc>
      </w:tr>
      <w:tr w:rsidR="004A589F" w:rsidRPr="00F01132" w14:paraId="3B9A863C" w14:textId="77777777" w:rsidTr="0082412F">
        <w:trPr>
          <w:trHeight w:val="507"/>
        </w:trPr>
        <w:tc>
          <w:tcPr>
            <w:tcW w:w="1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EFB4" w14:textId="3D4F2746" w:rsidR="004A589F" w:rsidRPr="00F01132" w:rsidRDefault="004A589F" w:rsidP="002448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hr-BA" w:eastAsia="hr-BA"/>
              </w:rPr>
            </w:pP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 - Obveze koje proizlaze iz ZOZO, Uredbe i ZZP odnose </w:t>
            </w:r>
            <w:r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se </w:t>
            </w:r>
            <w:r w:rsidRPr="00F01132">
              <w:rPr>
                <w:rFonts w:ascii="Times New Roman" w:hAnsi="Times New Roman" w:cs="Times New Roman"/>
                <w:color w:val="000000"/>
                <w:lang w:val="hr-BA" w:eastAsia="hr-BA"/>
              </w:rPr>
              <w:t>samo na građenje novih objekata</w:t>
            </w:r>
            <w:r w:rsidR="00AF4F66">
              <w:rPr>
                <w:rFonts w:ascii="Times New Roman" w:hAnsi="Times New Roman" w:cs="Times New Roman"/>
                <w:color w:val="000000"/>
                <w:lang w:val="hr-BA" w:eastAsia="hr-BA"/>
              </w:rPr>
              <w:t xml:space="preserve"> i rekonstrukciju postojećih kojima se povećava kapacitet.</w:t>
            </w:r>
          </w:p>
        </w:tc>
      </w:tr>
    </w:tbl>
    <w:p w14:paraId="188118C6" w14:textId="2BA0233F" w:rsidR="006918B9" w:rsidRDefault="004A589F" w:rsidP="006918B9">
      <w:pPr>
        <w:spacing w:after="0" w:line="240" w:lineRule="auto"/>
        <w:rPr>
          <w:rFonts w:ascii="Times New Roman" w:hAnsi="Times New Roman" w:cs="Times New Roman"/>
          <w:color w:val="000000"/>
          <w:lang w:val="hr-BA" w:eastAsia="hr-BA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6918B9" w:rsidRPr="006918B9">
        <w:rPr>
          <w:rFonts w:ascii="Times New Roman" w:hAnsi="Times New Roman" w:cs="Times New Roman"/>
          <w:color w:val="000000"/>
          <w:lang w:val="hr-BA" w:eastAsia="hr-BA"/>
        </w:rPr>
        <w:t xml:space="preserve"> </w:t>
      </w:r>
      <w:r w:rsidR="006918B9">
        <w:rPr>
          <w:rFonts w:ascii="Times New Roman" w:hAnsi="Times New Roman" w:cs="Times New Roman"/>
          <w:color w:val="000000"/>
          <w:lang w:val="hr-BA" w:eastAsia="hr-BA"/>
        </w:rPr>
        <w:t>Uz zahtjev za provedbu postupka ocjene o potrebi procjene zahvata na okoliš dostavlja se Elaborat zaštite okoliša, a uz zahtjev za mišljenje dostavlja se idejno rješenje/projekt.</w:t>
      </w:r>
    </w:p>
    <w:p w14:paraId="0C8D00E3" w14:textId="298E3297" w:rsidR="004A589F" w:rsidRDefault="00AF4F66" w:rsidP="006918B9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34F24" w14:textId="77777777" w:rsidR="00B314DE" w:rsidRDefault="00B314DE"/>
    <w:sectPr w:rsidR="00B314DE" w:rsidSect="004A589F">
      <w:footerReference w:type="default" r:id="rId13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079CA" w14:textId="77777777" w:rsidR="008C0218" w:rsidRDefault="008C0218" w:rsidP="00882B80">
      <w:pPr>
        <w:spacing w:after="0" w:line="240" w:lineRule="auto"/>
      </w:pPr>
      <w:r>
        <w:separator/>
      </w:r>
    </w:p>
  </w:endnote>
  <w:endnote w:type="continuationSeparator" w:id="0">
    <w:p w14:paraId="39FB3CE3" w14:textId="77777777" w:rsidR="008C0218" w:rsidRDefault="008C0218" w:rsidP="0088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336631"/>
      <w:docPartObj>
        <w:docPartGallery w:val="Page Numbers (Bottom of Page)"/>
        <w:docPartUnique/>
      </w:docPartObj>
    </w:sdtPr>
    <w:sdtEndPr/>
    <w:sdtContent>
      <w:p w14:paraId="5278690E" w14:textId="2819AAD7" w:rsidR="00882B80" w:rsidRDefault="00882B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FB">
          <w:rPr>
            <w:noProof/>
          </w:rPr>
          <w:t>7</w:t>
        </w:r>
        <w:r>
          <w:fldChar w:fldCharType="end"/>
        </w:r>
        <w:r w:rsidR="004F52E9">
          <w:t>/7</w:t>
        </w:r>
      </w:p>
    </w:sdtContent>
  </w:sdt>
  <w:p w14:paraId="6C79E1A2" w14:textId="77777777" w:rsidR="00882B80" w:rsidRDefault="0088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1067F" w14:textId="77777777" w:rsidR="008C0218" w:rsidRDefault="008C0218" w:rsidP="00882B80">
      <w:pPr>
        <w:spacing w:after="0" w:line="240" w:lineRule="auto"/>
      </w:pPr>
      <w:r>
        <w:separator/>
      </w:r>
    </w:p>
  </w:footnote>
  <w:footnote w:type="continuationSeparator" w:id="0">
    <w:p w14:paraId="305544A9" w14:textId="77777777" w:rsidR="008C0218" w:rsidRDefault="008C0218" w:rsidP="0088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32B5"/>
    <w:multiLevelType w:val="hybridMultilevel"/>
    <w:tmpl w:val="BCE6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55F7"/>
    <w:multiLevelType w:val="hybridMultilevel"/>
    <w:tmpl w:val="D20EDF28"/>
    <w:lvl w:ilvl="0" w:tplc="24E0F62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DE"/>
    <w:rsid w:val="00027AE0"/>
    <w:rsid w:val="00057F02"/>
    <w:rsid w:val="00063118"/>
    <w:rsid w:val="000B3FE9"/>
    <w:rsid w:val="0019490C"/>
    <w:rsid w:val="001A18F5"/>
    <w:rsid w:val="001C000F"/>
    <w:rsid w:val="001C4198"/>
    <w:rsid w:val="002448D0"/>
    <w:rsid w:val="00287708"/>
    <w:rsid w:val="00364C31"/>
    <w:rsid w:val="003815F9"/>
    <w:rsid w:val="0038739E"/>
    <w:rsid w:val="004363CD"/>
    <w:rsid w:val="004378AE"/>
    <w:rsid w:val="004A589F"/>
    <w:rsid w:val="004E357C"/>
    <w:rsid w:val="004F52D2"/>
    <w:rsid w:val="004F52E9"/>
    <w:rsid w:val="0055013A"/>
    <w:rsid w:val="0057395C"/>
    <w:rsid w:val="006918B9"/>
    <w:rsid w:val="0078691F"/>
    <w:rsid w:val="00794C23"/>
    <w:rsid w:val="007B7F71"/>
    <w:rsid w:val="007C612E"/>
    <w:rsid w:val="007F631D"/>
    <w:rsid w:val="007F7C3E"/>
    <w:rsid w:val="00813BD2"/>
    <w:rsid w:val="00822716"/>
    <w:rsid w:val="00837F94"/>
    <w:rsid w:val="008819B9"/>
    <w:rsid w:val="00882B80"/>
    <w:rsid w:val="008B12C3"/>
    <w:rsid w:val="008B1E15"/>
    <w:rsid w:val="008C0218"/>
    <w:rsid w:val="008E4EAC"/>
    <w:rsid w:val="008F239C"/>
    <w:rsid w:val="00907D91"/>
    <w:rsid w:val="009109CD"/>
    <w:rsid w:val="009249F9"/>
    <w:rsid w:val="009B5EE3"/>
    <w:rsid w:val="009C3ED5"/>
    <w:rsid w:val="00A66CB2"/>
    <w:rsid w:val="00A96CF5"/>
    <w:rsid w:val="00AA35E2"/>
    <w:rsid w:val="00AD0AA0"/>
    <w:rsid w:val="00AD4D71"/>
    <w:rsid w:val="00AF0848"/>
    <w:rsid w:val="00AF3554"/>
    <w:rsid w:val="00AF4F66"/>
    <w:rsid w:val="00AF5148"/>
    <w:rsid w:val="00B000CF"/>
    <w:rsid w:val="00B233C3"/>
    <w:rsid w:val="00B314DE"/>
    <w:rsid w:val="00B67A75"/>
    <w:rsid w:val="00B7148E"/>
    <w:rsid w:val="00BC1730"/>
    <w:rsid w:val="00BF23E1"/>
    <w:rsid w:val="00C45AA5"/>
    <w:rsid w:val="00C53EFB"/>
    <w:rsid w:val="00C67C69"/>
    <w:rsid w:val="00C878FC"/>
    <w:rsid w:val="00CC7544"/>
    <w:rsid w:val="00D17D31"/>
    <w:rsid w:val="00D3192E"/>
    <w:rsid w:val="00D52626"/>
    <w:rsid w:val="00D57CFC"/>
    <w:rsid w:val="00D764EF"/>
    <w:rsid w:val="00D771CF"/>
    <w:rsid w:val="00D95A2F"/>
    <w:rsid w:val="00E0643E"/>
    <w:rsid w:val="00E57E1E"/>
    <w:rsid w:val="00EF04B1"/>
    <w:rsid w:val="00EF0F49"/>
    <w:rsid w:val="00EF1461"/>
    <w:rsid w:val="00F01904"/>
    <w:rsid w:val="00F01D38"/>
    <w:rsid w:val="00F31B27"/>
    <w:rsid w:val="00F37421"/>
    <w:rsid w:val="00F80E20"/>
    <w:rsid w:val="00FA3250"/>
    <w:rsid w:val="00FA5A23"/>
    <w:rsid w:val="00FD0F9A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07E1"/>
  <w15:docId w15:val="{7499D1A2-472A-4727-ABF0-5EF13F5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8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589F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8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8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F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8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80"/>
  </w:style>
  <w:style w:type="paragraph" w:styleId="Footer">
    <w:name w:val="footer"/>
    <w:basedOn w:val="Normal"/>
    <w:link w:val="FooterChar"/>
    <w:uiPriority w:val="99"/>
    <w:unhideWhenUsed/>
    <w:rsid w:val="0088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oportal.hr/gi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6PXVCHXRUD45-1407571288-36856</_dlc_DocId>
    <_dlc_DocIdUrl xmlns="1096e588-875a-4e48-ba85-ea1554ece10c">
      <Url>http://sharepoint/sirr/_layouts/15/DocIdRedir.aspx?ID=6PXVCHXRUD45-1407571288-36856</Url>
      <Description>6PXVCHXRUD45-1407571288-36856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08D2A0CC5C41AB82ED9D1F8647EC" ma:contentTypeVersion="2" ma:contentTypeDescription="Create a new document." ma:contentTypeScope="" ma:versionID="d96b7dcaa909a356c9b1c88f1025993e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fe0b12ed183bb4e9f70cf1d110ac93da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4C95E-3D2A-47B7-B2B8-EFC690E89C95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2.xml><?xml version="1.0" encoding="utf-8"?>
<ds:datastoreItem xmlns:ds="http://schemas.openxmlformats.org/officeDocument/2006/customXml" ds:itemID="{C313F93A-C8A5-4486-94CE-36EAB8958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0D81B-B8D1-4C28-80DC-B2EFD7DA86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8BE7FA-1CB0-4B6E-98C7-702FBDC22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Vučković</dc:creator>
  <cp:lastModifiedBy>Ivo Dolić</cp:lastModifiedBy>
  <cp:revision>7</cp:revision>
  <cp:lastPrinted>2020-01-31T08:39:00Z</cp:lastPrinted>
  <dcterms:created xsi:type="dcterms:W3CDTF">2020-10-19T09:58:00Z</dcterms:created>
  <dcterms:modified xsi:type="dcterms:W3CDTF">2020-11-04T15:53:00Z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416c9e62-4379-4fe3-9b4c-1a57e72c04e5</vt:lpwstr>
  </property>
  <property fmtid="{D5CDD505-2E9C-101B-9397-08002B2CF9AE}" pid="3" name="ContentTypeId">
    <vt:lpwstr>0x010100540D08D2A0CC5C41AB82ED9D1F8647EC</vt:lpwstr>
  </property>
</Properties>
</file>